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54" w:lineRule="auto"/>
        <w:jc w:val="center"/>
        <w:rPr>
          <w:b w:val="1"/>
          <w:bCs w:val="1"/>
        </w:rPr>
      </w:pPr>
      <w:bookmarkStart w:colFirst="0" w:colLast="0" w:name="_heading=h.gjdgxs" w:id="0"/>
      <w:bookmarkEnd w:id="0"/>
      <w:r w:rsidDel="00000000" w:rsidR="00000000" w:rsidRPr="00000000">
        <w:rPr>
          <w:b w:val="1"/>
          <w:bCs w:val="1"/>
          <w:rtl w:val="0"/>
        </w:rPr>
        <w:t xml:space="preserve">Policy Number</w:t>
      </w:r>
    </w:p>
    <w:p w:rsidR="00000000" w:rsidDel="00000000" w:rsidP="00000000" w:rsidRDefault="00000000" w:rsidRPr="00000000" w14:paraId="00000002">
      <w:pPr>
        <w:spacing w:line="254" w:lineRule="auto"/>
        <w:jc w:val="both"/>
        <w:rPr>
          <w:b w:val="1"/>
          <w:bCs w:val="1"/>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1689100</wp:posOffset>
                </wp:positionH>
                <wp:positionV relativeFrom="paragraph">
                  <wp:posOffset>-50795</wp:posOffset>
                </wp:positionV>
                <wp:extent cx="2492375" cy="954386"/>
                <wp:effectExtent b="0" l="0" r="0" t="0"/>
                <wp:wrapNone/>
                <wp:docPr id="303" name=""/>
                <a:graphic>
                  <a:graphicData uri="http://schemas.microsoft.com/office/word/2010/wordprocessingShape">
                    <wps:wsp>
                      <wps:cNvSpPr/>
                      <wps:cNvPr id="46" name="Shape 46"/>
                      <wps:spPr>
                        <a:xfrm>
                          <a:off x="4264913" y="3465675"/>
                          <a:ext cx="2162175" cy="628650"/>
                        </a:xfrm>
                        <a:prstGeom prst="rect">
                          <a:avLst/>
                        </a:prstGeom>
                        <a:solidFill>
                          <a:srgbClr val="FFFFFF"/>
                        </a:solidFill>
                        <a:ln cap="flat" cmpd="sng" w="2540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1"/>
                                <w:i w:val="0"/>
                                <w:smallCaps w:val="0"/>
                                <w:strike w:val="0"/>
                                <w:color w:val="000000"/>
                                <w:sz w:val="36"/>
                                <w:vertAlign w:val="baseline"/>
                              </w:rPr>
                              <w:t xml:space="preserve">4A</w:t>
                            </w: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1689100</wp:posOffset>
                </wp:positionH>
                <wp:positionV relativeFrom="paragraph">
                  <wp:posOffset>-50795</wp:posOffset>
                </wp:positionV>
                <wp:extent cx="2492375" cy="954386"/>
                <wp:effectExtent b="0" l="0" r="0" t="0"/>
                <wp:wrapNone/>
                <wp:docPr id="303" name="image8.png"/>
                <a:graphic>
                  <a:graphicData uri="http://schemas.openxmlformats.org/drawingml/2006/picture">
                    <pic:pic>
                      <pic:nvPicPr>
                        <pic:cNvPr id="0" name="image8.png"/>
                        <pic:cNvPicPr preferRelativeResize="0"/>
                      </pic:nvPicPr>
                      <pic:blipFill>
                        <a:blip r:embed="rId7"/>
                        <a:srcRect/>
                        <a:stretch>
                          <a:fillRect/>
                        </a:stretch>
                      </pic:blipFill>
                      <pic:spPr>
                        <a:xfrm>
                          <a:off x="0" y="0"/>
                          <a:ext cx="2492375" cy="954386"/>
                        </a:xfrm>
                        <a:prstGeom prst="rect"/>
                        <a:ln/>
                      </pic:spPr>
                    </pic:pic>
                  </a:graphicData>
                </a:graphic>
              </wp:anchor>
            </w:drawing>
          </mc:Fallback>
        </mc:AlternateContent>
      </w:r>
    </w:p>
    <w:p w:rsidR="00000000" w:rsidDel="00000000" w:rsidP="00000000" w:rsidRDefault="00000000" w:rsidRPr="00000000" w14:paraId="00000003">
      <w:pPr>
        <w:spacing w:line="254" w:lineRule="auto"/>
        <w:jc w:val="both"/>
        <w:rPr>
          <w:b w:val="1"/>
          <w:bCs w:val="1"/>
        </w:rPr>
      </w:pPr>
      <w:r w:rsidDel="00000000" w:rsidR="00000000" w:rsidRPr="00000000">
        <w:rPr>
          <w:rtl w:val="0"/>
        </w:rPr>
      </w:r>
    </w:p>
    <w:p w:rsidR="00000000" w:rsidDel="00000000" w:rsidP="00000000" w:rsidRDefault="00000000" w:rsidRPr="00000000" w14:paraId="00000004">
      <w:pPr>
        <w:spacing w:line="254" w:lineRule="auto"/>
        <w:jc w:val="both"/>
        <w:rPr>
          <w:b w:val="1"/>
          <w:bCs w:val="1"/>
        </w:rPr>
      </w:pPr>
      <w:r w:rsidDel="00000000" w:rsidR="00000000" w:rsidRPr="00000000">
        <w:rPr>
          <w:rtl w:val="0"/>
        </w:rPr>
      </w:r>
    </w:p>
    <w:p w:rsidR="00000000" w:rsidDel="00000000" w:rsidP="00000000" w:rsidRDefault="00000000" w:rsidRPr="00000000" w14:paraId="00000005">
      <w:pPr>
        <w:spacing w:line="254" w:lineRule="auto"/>
        <w:jc w:val="both"/>
        <w:rPr>
          <w:b w:val="1"/>
          <w:bCs w:val="1"/>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-63496</wp:posOffset>
                </wp:positionH>
                <wp:positionV relativeFrom="paragraph">
                  <wp:posOffset>114300</wp:posOffset>
                </wp:positionV>
                <wp:extent cx="6114415" cy="1198659"/>
                <wp:effectExtent b="0" l="0" r="0" t="0"/>
                <wp:wrapNone/>
                <wp:docPr id="302" name=""/>
                <a:graphic>
                  <a:graphicData uri="http://schemas.microsoft.com/office/word/2010/wordprocessingShape">
                    <wps:wsp>
                      <wps:cNvSpPr/>
                      <wps:cNvPr id="45" name="Shape 45"/>
                      <wps:spPr>
                        <a:xfrm>
                          <a:off x="2403093" y="3294971"/>
                          <a:ext cx="5885815" cy="970059"/>
                        </a:xfrm>
                        <a:prstGeom prst="rect">
                          <a:avLst/>
                        </a:prstGeom>
                        <a:solidFill>
                          <a:srgbClr val="9966FF"/>
                        </a:solidFill>
                        <a:ln cap="flat" cmpd="sng" w="2540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53.00000190734863"/>
                              <w:ind w:left="0" w:right="0" w:firstLine="0"/>
                              <w:jc w:val="center"/>
                              <w:textDirection w:val="btLr"/>
                            </w:pPr>
                            <w:r w:rsidDel="00000000" w:rsidR="00000000" w:rsidRPr="00000000">
                              <w:rPr>
                                <w:rFonts w:ascii="Calibri" w:cs="Calibri" w:eastAsia="Calibri" w:hAnsi="Calibri"/>
                                <w:b w:val="0"/>
                                <w:i w:val="0"/>
                                <w:smallCaps w:val="0"/>
                                <w:strike w:val="0"/>
                                <w:color w:val="000000"/>
                                <w:sz w:val="28"/>
                                <w:vertAlign w:val="baseline"/>
                              </w:rPr>
                              <w:t xml:space="preserve">Safeguarding First Principles </w:t>
                            </w:r>
                            <w:r w:rsidDel="00000000" w:rsidR="00000000" w:rsidRPr="00000000">
                              <w:rPr>
                                <w:rFonts w:ascii="Calibri" w:cs="Calibri" w:eastAsia="Calibri" w:hAnsi="Calibri"/>
                                <w:b w:val="0"/>
                                <w:i w:val="0"/>
                                <w:smallCaps w:val="0"/>
                                <w:strike w:val="0"/>
                                <w:color w:val="000000"/>
                                <w:sz w:val="28"/>
                                <w:vertAlign w:val="baseline"/>
                              </w:rPr>
                              <w:br w:type="textWrapping"/>
                            </w:r>
                            <w:r w:rsidDel="00000000" w:rsidR="00000000" w:rsidRPr="00000000">
                              <w:rPr>
                                <w:rFonts w:ascii="Calibri" w:cs="Calibri" w:eastAsia="Calibri" w:hAnsi="Calibri"/>
                                <w:b w:val="0"/>
                                <w:i w:val="0"/>
                                <w:smallCaps w:val="0"/>
                                <w:strike w:val="0"/>
                                <w:color w:val="000000"/>
                                <w:sz w:val="28"/>
                                <w:vertAlign w:val="baseline"/>
                              </w:rPr>
                              <w:t xml:space="preserve">(including Appendix A:  Sexual Harassment and Abuse in Schools)</w:t>
                            </w:r>
                          </w:p>
                          <w:p w:rsidR="00000000" w:rsidDel="00000000" w:rsidP="00000000" w:rsidRDefault="00000000" w:rsidRPr="00000000">
                            <w:pPr>
                              <w:spacing w:after="0" w:before="0" w:line="254.00001525878906"/>
                              <w:ind w:left="0" w:right="0" w:firstLine="0"/>
                              <w:jc w:val="center"/>
                              <w:textDirection w:val="btLr"/>
                            </w:pPr>
                            <w:r w:rsidDel="00000000" w:rsidR="00000000" w:rsidRPr="00000000">
                              <w:rPr>
                                <w:rFonts w:ascii="Calibri" w:cs="Calibri" w:eastAsia="Calibri" w:hAnsi="Calibri"/>
                                <w:b w:val="0"/>
                                <w:i w:val="0"/>
                                <w:smallCaps w:val="0"/>
                                <w:strike w:val="0"/>
                                <w:color w:val="000000"/>
                                <w:sz w:val="28"/>
                                <w:vertAlign w:val="baseline"/>
                              </w:rPr>
                            </w:r>
                            <w:r w:rsidDel="00000000" w:rsidR="00000000" w:rsidRPr="00000000">
                              <w:rPr>
                                <w:rFonts w:ascii="Calibri" w:cs="Calibri" w:eastAsia="Calibri" w:hAnsi="Calibri"/>
                                <w:b w:val="1"/>
                                <w:i w:val="0"/>
                                <w:smallCaps w:val="0"/>
                                <w:strike w:val="0"/>
                                <w:color w:val="000000"/>
                                <w:sz w:val="28"/>
                                <w:vertAlign w:val="baseline"/>
                              </w:rPr>
                              <w:t xml:space="preserve">NOTE:  </w:t>
                            </w:r>
                            <w:r w:rsidDel="00000000" w:rsidR="00000000" w:rsidRPr="00000000">
                              <w:rPr>
                                <w:rFonts w:ascii="Calibri" w:cs="Calibri" w:eastAsia="Calibri" w:hAnsi="Calibri"/>
                                <w:b w:val="0"/>
                                <w:i w:val="0"/>
                                <w:smallCaps w:val="0"/>
                                <w:strike w:val="0"/>
                                <w:color w:val="000000"/>
                                <w:sz w:val="28"/>
                                <w:vertAlign w:val="baseline"/>
                              </w:rPr>
                              <w:t xml:space="preserve">To be read with Child Protection &amp; Safeguarding Policy</w:t>
                            </w: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-63496</wp:posOffset>
                </wp:positionH>
                <wp:positionV relativeFrom="paragraph">
                  <wp:posOffset>114300</wp:posOffset>
                </wp:positionV>
                <wp:extent cx="6114415" cy="1198659"/>
                <wp:effectExtent b="0" l="0" r="0" t="0"/>
                <wp:wrapNone/>
                <wp:docPr id="302" name="image7.png"/>
                <a:graphic>
                  <a:graphicData uri="http://schemas.openxmlformats.org/drawingml/2006/picture">
                    <pic:pic>
                      <pic:nvPicPr>
                        <pic:cNvPr id="0" name="image7.png"/>
                        <pic:cNvPicPr preferRelativeResize="0"/>
                      </pic:nvPicPr>
                      <pic:blipFill>
                        <a:blip r:embed="rId7"/>
                        <a:srcRect/>
                        <a:stretch>
                          <a:fillRect/>
                        </a:stretch>
                      </pic:blipFill>
                      <pic:spPr>
                        <a:xfrm>
                          <a:off x="0" y="0"/>
                          <a:ext cx="6114415" cy="1198659"/>
                        </a:xfrm>
                        <a:prstGeom prst="rect"/>
                        <a:ln/>
                      </pic:spPr>
                    </pic:pic>
                  </a:graphicData>
                </a:graphic>
              </wp:anchor>
            </w:drawing>
          </mc:Fallback>
        </mc:AlternateContent>
      </w:r>
    </w:p>
    <w:p w:rsidR="00000000" w:rsidDel="00000000" w:rsidP="00000000" w:rsidRDefault="00000000" w:rsidRPr="00000000" w14:paraId="00000006">
      <w:pPr>
        <w:spacing w:line="254" w:lineRule="auto"/>
        <w:jc w:val="both"/>
        <w:rPr>
          <w:b w:val="1"/>
          <w:bCs w:val="1"/>
        </w:rPr>
      </w:pPr>
      <w:r w:rsidDel="00000000" w:rsidR="00000000" w:rsidRPr="00000000">
        <w:rPr>
          <w:rtl w:val="0"/>
        </w:rPr>
      </w:r>
    </w:p>
    <w:p w:rsidR="00000000" w:rsidDel="00000000" w:rsidP="00000000" w:rsidRDefault="00000000" w:rsidRPr="00000000" w14:paraId="00000007">
      <w:pPr>
        <w:spacing w:line="254" w:lineRule="auto"/>
        <w:jc w:val="both"/>
        <w:rPr>
          <w:b w:val="1"/>
          <w:bCs w:val="1"/>
        </w:rPr>
      </w:pPr>
      <w:r w:rsidDel="00000000" w:rsidR="00000000" w:rsidRPr="00000000">
        <w:rPr>
          <w:rtl w:val="0"/>
        </w:rPr>
      </w:r>
    </w:p>
    <w:p w:rsidR="00000000" w:rsidDel="00000000" w:rsidP="00000000" w:rsidRDefault="00000000" w:rsidRPr="00000000" w14:paraId="00000008">
      <w:pPr>
        <w:ind w:right="575"/>
        <w:rPr/>
      </w:pPr>
      <w:r w:rsidDel="00000000" w:rsidR="00000000" w:rsidRPr="00000000">
        <w:rPr>
          <w:rtl w:val="0"/>
        </w:rPr>
      </w:r>
    </w:p>
    <w:p w:rsidR="00000000" w:rsidDel="00000000" w:rsidP="00000000" w:rsidRDefault="00000000" w:rsidRPr="00000000" w14:paraId="00000009">
      <w:pPr>
        <w:ind w:right="575"/>
        <w:rPr/>
      </w:pPr>
      <w:r w:rsidDel="00000000" w:rsidR="00000000" w:rsidRPr="00000000">
        <w:rPr>
          <w:rtl w:val="0"/>
        </w:rPr>
      </w:r>
    </w:p>
    <w:p w:rsidR="00000000" w:rsidDel="00000000" w:rsidP="00000000" w:rsidRDefault="00000000" w:rsidRPr="00000000" w14:paraId="0000000A">
      <w:pPr>
        <w:ind w:right="575"/>
        <w:rPr/>
      </w:pPr>
      <w:r w:rsidDel="00000000" w:rsidR="00000000" w:rsidRPr="00000000">
        <w:rPr>
          <w:rtl w:val="0"/>
        </w:rPr>
      </w:r>
    </w:p>
    <w:p w:rsidR="00000000" w:rsidDel="00000000" w:rsidP="00000000" w:rsidRDefault="00000000" w:rsidRPr="00000000" w14:paraId="0000000B">
      <w:pPr>
        <w:ind w:right="575"/>
        <w:rPr/>
      </w:pPr>
      <w:r w:rsidDel="00000000" w:rsidR="00000000" w:rsidRPr="00000000">
        <w:rPr>
          <w:b w:val="1"/>
          <w:bCs w:val="1"/>
          <w:rtl w:val="0"/>
        </w:rPr>
        <w:t xml:space="preserve">Approved By:</w:t>
        <w:tab/>
        <w:tab/>
      </w:r>
      <w:r w:rsidDel="00000000" w:rsidR="00000000" w:rsidRPr="00000000">
        <w:rPr>
          <w:rtl w:val="0"/>
        </w:rPr>
        <w:t xml:space="preserve">Ebor Academy Trust Board of Trustees</w:t>
      </w:r>
    </w:p>
    <w:p w:rsidR="00000000" w:rsidDel="00000000" w:rsidP="00000000" w:rsidRDefault="00000000" w:rsidRPr="00000000" w14:paraId="0000000C">
      <w:pPr>
        <w:ind w:right="575"/>
        <w:rPr/>
      </w:pPr>
      <w:r w:rsidDel="00000000" w:rsidR="00000000" w:rsidRPr="00000000">
        <w:rPr>
          <w:b w:val="1"/>
          <w:bCs w:val="1"/>
          <w:rtl w:val="0"/>
        </w:rPr>
        <w:t xml:space="preserve">Approval Date:</w:t>
        <w:tab/>
        <w:tab/>
      </w:r>
      <w:r w:rsidDel="00000000" w:rsidR="00000000" w:rsidRPr="00000000">
        <w:rPr>
          <w:rtl w:val="0"/>
        </w:rPr>
        <w:t xml:space="preserve">September 26</w:t>
      </w:r>
    </w:p>
    <w:p w:rsidR="00000000" w:rsidDel="00000000" w:rsidP="00000000" w:rsidRDefault="00000000" w:rsidRPr="00000000" w14:paraId="0000000D">
      <w:pPr>
        <w:spacing w:after="0" w:line="240" w:lineRule="auto"/>
        <w:ind w:right="573"/>
        <w:rPr/>
      </w:pPr>
      <w:r w:rsidDel="00000000" w:rsidR="00000000" w:rsidRPr="00000000">
        <w:rPr>
          <w:b w:val="1"/>
          <w:bCs w:val="1"/>
          <w:rtl w:val="0"/>
        </w:rPr>
        <w:t xml:space="preserve">Review Period:</w:t>
        <w:tab/>
        <w:tab/>
      </w:r>
      <w:r w:rsidDel="00000000" w:rsidR="00000000" w:rsidRPr="00000000">
        <w:rPr>
          <w:rtl w:val="0"/>
        </w:rPr>
        <w:t xml:space="preserve">Annually</w:t>
      </w:r>
    </w:p>
    <w:p w:rsidR="00000000" w:rsidDel="00000000" w:rsidP="00000000" w:rsidRDefault="00000000" w:rsidRPr="00000000" w14:paraId="0000000E">
      <w:pPr>
        <w:spacing w:after="0" w:line="240" w:lineRule="auto"/>
        <w:ind w:right="573"/>
        <w:rPr/>
      </w:pPr>
      <w:r w:rsidDel="00000000" w:rsidR="00000000" w:rsidRPr="00000000">
        <w:rPr>
          <w:rtl w:val="0"/>
        </w:rPr>
      </w:r>
    </w:p>
    <w:p w:rsidR="00000000" w:rsidDel="00000000" w:rsidP="00000000" w:rsidRDefault="00000000" w:rsidRPr="00000000" w14:paraId="0000000F">
      <w:pPr>
        <w:spacing w:after="0" w:line="240" w:lineRule="auto"/>
        <w:ind w:right="573"/>
        <w:rPr>
          <w:b w:val="1"/>
          <w:bCs w:val="1"/>
        </w:rPr>
      </w:pPr>
      <w:r w:rsidDel="00000000" w:rsidR="00000000" w:rsidRPr="00000000">
        <w:rPr>
          <w:b w:val="1"/>
          <w:bCs w:val="1"/>
          <w:rtl w:val="0"/>
        </w:rPr>
        <w:t xml:space="preserve">Review Date:</w:t>
      </w:r>
      <w:r w:rsidDel="00000000" w:rsidR="00000000" w:rsidRPr="00000000">
        <w:rPr>
          <w:rtl w:val="0"/>
        </w:rPr>
        <w:t xml:space="preserve">      </w:t>
        <w:tab/>
        <w:t xml:space="preserve">September 27</w:t>
      </w:r>
      <w:r w:rsidDel="00000000" w:rsidR="00000000" w:rsidRPr="00000000">
        <w:rPr>
          <w:rtl w:val="0"/>
        </w:rPr>
      </w:r>
    </w:p>
    <w:p w:rsidR="00000000" w:rsidDel="00000000" w:rsidP="00000000" w:rsidRDefault="00000000" w:rsidRPr="00000000" w14:paraId="00000010">
      <w:pPr>
        <w:spacing w:after="0" w:line="240" w:lineRule="auto"/>
        <w:ind w:right="573"/>
        <w:rPr>
          <w:b w:val="1"/>
          <w:bCs w:val="1"/>
        </w:rPr>
      </w:pPr>
      <w:r w:rsidDel="00000000" w:rsidR="00000000" w:rsidRPr="00000000">
        <w:rPr>
          <w:rtl w:val="0"/>
        </w:rPr>
      </w:r>
    </w:p>
    <w:p w:rsidR="00000000" w:rsidDel="00000000" w:rsidP="00000000" w:rsidRDefault="00000000" w:rsidRPr="00000000" w14:paraId="00000011">
      <w:pPr>
        <w:spacing w:after="0" w:line="240" w:lineRule="auto"/>
        <w:ind w:right="573"/>
        <w:rPr>
          <w:b w:val="1"/>
          <w:bCs w:val="1"/>
        </w:rPr>
      </w:pPr>
      <w:r w:rsidDel="00000000" w:rsidR="00000000" w:rsidRPr="00000000">
        <w:rPr>
          <w:rtl w:val="0"/>
        </w:rPr>
      </w:r>
    </w:p>
    <w:p w:rsidR="00000000" w:rsidDel="00000000" w:rsidP="00000000" w:rsidRDefault="00000000" w:rsidRPr="00000000" w14:paraId="00000012">
      <w:pPr>
        <w:spacing w:after="0" w:line="240" w:lineRule="auto"/>
        <w:ind w:right="573"/>
        <w:rPr>
          <w:b w:val="1"/>
          <w:bCs w:val="1"/>
        </w:rPr>
      </w:pPr>
      <w:r w:rsidDel="00000000" w:rsidR="00000000" w:rsidRPr="00000000">
        <w:rPr>
          <w:rtl w:val="0"/>
        </w:rPr>
      </w:r>
    </w:p>
    <w:p w:rsidR="00000000" w:rsidDel="00000000" w:rsidP="00000000" w:rsidRDefault="00000000" w:rsidRPr="00000000" w14:paraId="00000013">
      <w:pPr>
        <w:spacing w:after="0" w:line="240" w:lineRule="auto"/>
        <w:ind w:right="573"/>
        <w:rPr>
          <w:b w:val="1"/>
          <w:bCs w:val="1"/>
        </w:rPr>
      </w:pPr>
      <w:r w:rsidDel="00000000" w:rsidR="00000000" w:rsidRPr="00000000">
        <w:rPr>
          <w:rtl w:val="0"/>
        </w:rPr>
      </w:r>
    </w:p>
    <w:p w:rsidR="00000000" w:rsidDel="00000000" w:rsidP="00000000" w:rsidRDefault="00000000" w:rsidRPr="00000000" w14:paraId="00000014">
      <w:pPr>
        <w:spacing w:after="0" w:line="240" w:lineRule="auto"/>
        <w:ind w:right="573"/>
        <w:rPr>
          <w:b w:val="1"/>
          <w:bCs w:val="1"/>
        </w:rPr>
      </w:pPr>
      <w:r w:rsidDel="00000000" w:rsidR="00000000" w:rsidRPr="00000000">
        <w:rPr>
          <w:rtl w:val="0"/>
        </w:rPr>
      </w:r>
    </w:p>
    <w:p w:rsidR="00000000" w:rsidDel="00000000" w:rsidP="00000000" w:rsidRDefault="00000000" w:rsidRPr="00000000" w14:paraId="00000015">
      <w:pPr>
        <w:spacing w:after="0" w:line="240" w:lineRule="auto"/>
        <w:ind w:right="573"/>
        <w:rPr>
          <w:b w:val="1"/>
          <w:bCs w:val="1"/>
        </w:rPr>
      </w:pPr>
      <w:r w:rsidDel="00000000" w:rsidR="00000000" w:rsidRPr="00000000">
        <w:rPr>
          <w:rtl w:val="0"/>
        </w:rPr>
      </w:r>
    </w:p>
    <w:p w:rsidR="00000000" w:rsidDel="00000000" w:rsidP="00000000" w:rsidRDefault="00000000" w:rsidRPr="00000000" w14:paraId="00000016">
      <w:pPr>
        <w:spacing w:after="0" w:line="240" w:lineRule="auto"/>
        <w:ind w:right="573"/>
        <w:rPr>
          <w:b w:val="1"/>
          <w:bCs w:val="1"/>
        </w:rPr>
      </w:pPr>
      <w:r w:rsidDel="00000000" w:rsidR="00000000" w:rsidRPr="00000000">
        <w:rPr>
          <w:rtl w:val="0"/>
        </w:rPr>
      </w:r>
    </w:p>
    <w:p w:rsidR="00000000" w:rsidDel="00000000" w:rsidP="00000000" w:rsidRDefault="00000000" w:rsidRPr="00000000" w14:paraId="00000017">
      <w:pPr>
        <w:spacing w:after="0" w:line="240" w:lineRule="auto"/>
        <w:ind w:right="573"/>
        <w:rPr>
          <w:b w:val="1"/>
          <w:bCs w:val="1"/>
        </w:rPr>
      </w:pPr>
      <w:r w:rsidDel="00000000" w:rsidR="00000000" w:rsidRPr="00000000">
        <w:rPr>
          <w:rtl w:val="0"/>
        </w:rPr>
      </w:r>
    </w:p>
    <w:p w:rsidR="00000000" w:rsidDel="00000000" w:rsidP="00000000" w:rsidRDefault="00000000" w:rsidRPr="00000000" w14:paraId="00000018">
      <w:pPr>
        <w:spacing w:after="0" w:line="240" w:lineRule="auto"/>
        <w:ind w:right="573"/>
        <w:rPr>
          <w:b w:val="1"/>
          <w:bCs w:val="1"/>
        </w:rPr>
      </w:pPr>
      <w:r w:rsidDel="00000000" w:rsidR="00000000" w:rsidRPr="00000000">
        <w:rPr>
          <w:rtl w:val="0"/>
        </w:rPr>
      </w:r>
    </w:p>
    <w:p w:rsidR="00000000" w:rsidDel="00000000" w:rsidP="00000000" w:rsidRDefault="00000000" w:rsidRPr="00000000" w14:paraId="00000019">
      <w:pPr>
        <w:spacing w:after="0" w:line="240" w:lineRule="auto"/>
        <w:ind w:right="573"/>
        <w:rPr>
          <w:b w:val="1"/>
          <w:bCs w:val="1"/>
        </w:rPr>
      </w:pPr>
      <w:r w:rsidDel="00000000" w:rsidR="00000000" w:rsidRPr="00000000">
        <w:rPr>
          <w:rtl w:val="0"/>
        </w:rPr>
      </w:r>
    </w:p>
    <w:p w:rsidR="00000000" w:rsidDel="00000000" w:rsidP="00000000" w:rsidRDefault="00000000" w:rsidRPr="00000000" w14:paraId="0000001A">
      <w:pPr>
        <w:spacing w:after="0" w:line="240" w:lineRule="auto"/>
        <w:ind w:right="573"/>
        <w:rPr>
          <w:b w:val="1"/>
          <w:bCs w:val="1"/>
        </w:rPr>
      </w:pPr>
      <w:r w:rsidDel="00000000" w:rsidR="00000000" w:rsidRPr="00000000">
        <w:rPr>
          <w:rtl w:val="0"/>
        </w:rPr>
      </w:r>
    </w:p>
    <w:p w:rsidR="00000000" w:rsidDel="00000000" w:rsidP="00000000" w:rsidRDefault="00000000" w:rsidRPr="00000000" w14:paraId="0000001B">
      <w:pPr>
        <w:spacing w:after="0" w:line="240" w:lineRule="auto"/>
        <w:ind w:right="573"/>
        <w:rPr>
          <w:b w:val="1"/>
          <w:bCs w:val="1"/>
        </w:rPr>
      </w:pPr>
      <w:r w:rsidDel="00000000" w:rsidR="00000000" w:rsidRPr="00000000">
        <w:rPr>
          <w:rtl w:val="0"/>
        </w:rPr>
      </w:r>
    </w:p>
    <w:p w:rsidR="00000000" w:rsidDel="00000000" w:rsidP="00000000" w:rsidRDefault="00000000" w:rsidRPr="00000000" w14:paraId="0000001C">
      <w:pPr>
        <w:spacing w:after="0" w:line="240" w:lineRule="auto"/>
        <w:ind w:right="573"/>
        <w:rPr>
          <w:b w:val="1"/>
          <w:bCs w:val="1"/>
        </w:rPr>
      </w:pPr>
      <w:r w:rsidDel="00000000" w:rsidR="00000000" w:rsidRPr="00000000">
        <w:rPr>
          <w:rtl w:val="0"/>
        </w:rPr>
      </w:r>
    </w:p>
    <w:p w:rsidR="00000000" w:rsidDel="00000000" w:rsidP="00000000" w:rsidRDefault="00000000" w:rsidRPr="00000000" w14:paraId="0000001D">
      <w:pPr>
        <w:spacing w:after="0" w:line="240" w:lineRule="auto"/>
        <w:ind w:right="573"/>
        <w:rPr>
          <w:b w:val="1"/>
          <w:bCs w:val="1"/>
        </w:rPr>
      </w:pPr>
      <w:r w:rsidDel="00000000" w:rsidR="00000000" w:rsidRPr="00000000">
        <w:rPr>
          <w:rtl w:val="0"/>
        </w:rPr>
      </w:r>
    </w:p>
    <w:p w:rsidR="00000000" w:rsidDel="00000000" w:rsidP="00000000" w:rsidRDefault="00000000" w:rsidRPr="00000000" w14:paraId="0000001E">
      <w:pPr>
        <w:spacing w:after="0" w:line="240" w:lineRule="auto"/>
        <w:ind w:right="573"/>
        <w:rPr>
          <w:b w:val="1"/>
          <w:bCs w:val="1"/>
        </w:rPr>
      </w:pPr>
      <w:r w:rsidDel="00000000" w:rsidR="00000000" w:rsidRPr="00000000">
        <w:rPr>
          <w:rtl w:val="0"/>
        </w:rPr>
      </w:r>
    </w:p>
    <w:p w:rsidR="00000000" w:rsidDel="00000000" w:rsidP="00000000" w:rsidRDefault="00000000" w:rsidRPr="00000000" w14:paraId="0000001F">
      <w:pPr>
        <w:spacing w:after="0" w:line="240" w:lineRule="auto"/>
        <w:ind w:right="573"/>
        <w:rPr>
          <w:i w:val="1"/>
          <w:iCs w:val="1"/>
        </w:rPr>
      </w:pPr>
      <w:r w:rsidDel="00000000" w:rsidR="00000000" w:rsidRPr="00000000">
        <w:rPr>
          <w:b w:val="1"/>
          <w:bCs w:val="1"/>
          <w:i w:val="1"/>
          <w:iCs w:val="1"/>
          <w:rtl w:val="0"/>
        </w:rPr>
        <w:t xml:space="preserve">Author:</w:t>
      </w:r>
      <w:r w:rsidDel="00000000" w:rsidR="00000000" w:rsidRPr="00000000">
        <w:rPr>
          <w:i w:val="1"/>
          <w:iCs w:val="1"/>
          <w:rtl w:val="0"/>
        </w:rPr>
        <w:t xml:space="preserve">   Rebecca McGuinn, (Lead Safeguarding, behaviour &amp; wellbeing)</w:t>
      </w:r>
    </w:p>
    <w:p w:rsidR="00000000" w:rsidDel="00000000" w:rsidP="00000000" w:rsidRDefault="00000000" w:rsidRPr="00000000" w14:paraId="00000020">
      <w:pPr>
        <w:spacing w:after="0" w:line="240" w:lineRule="auto"/>
        <w:ind w:right="573"/>
        <w:rPr>
          <w:i w:val="1"/>
          <w:iCs w:val="1"/>
        </w:rPr>
      </w:pPr>
      <w:r w:rsidDel="00000000" w:rsidR="00000000" w:rsidRPr="00000000">
        <w:rPr>
          <w:b w:val="1"/>
          <w:bCs w:val="1"/>
          <w:i w:val="1"/>
          <w:iCs w:val="1"/>
          <w:rtl w:val="0"/>
        </w:rPr>
        <w:t xml:space="preserve">Date Created/updated:  </w:t>
      </w:r>
      <w:r w:rsidDel="00000000" w:rsidR="00000000" w:rsidRPr="00000000">
        <w:rPr>
          <w:i w:val="1"/>
          <w:iCs w:val="1"/>
          <w:rtl w:val="0"/>
        </w:rPr>
        <w:t xml:space="preserve">September 26</w:t>
      </w:r>
    </w:p>
    <w:p w:rsidR="00000000" w:rsidDel="00000000" w:rsidP="00000000" w:rsidRDefault="00000000" w:rsidRPr="00000000" w14:paraId="00000021">
      <w:pPr>
        <w:spacing w:after="0" w:line="240" w:lineRule="auto"/>
        <w:ind w:right="573"/>
        <w:rPr>
          <w:i w:val="1"/>
          <w:iCs w:val="1"/>
        </w:rPr>
      </w:pPr>
      <w:bookmarkStart w:colFirst="0" w:colLast="0" w:name="_heading=h.30j0zll" w:id="1"/>
      <w:bookmarkEnd w:id="1"/>
      <w:r w:rsidDel="00000000" w:rsidR="00000000" w:rsidRPr="00000000">
        <w:rPr>
          <w:b w:val="1"/>
          <w:bCs w:val="1"/>
          <w:i w:val="1"/>
          <w:iCs w:val="1"/>
          <w:rtl w:val="0"/>
        </w:rPr>
        <w:t xml:space="preserve">Version Number:</w:t>
        <w:tab/>
        <w:t xml:space="preserve">9</w:t>
      </w:r>
      <w:r w:rsidDel="00000000" w:rsidR="00000000" w:rsidRPr="00000000">
        <w:rPr>
          <w:rtl w:val="0"/>
        </w:rPr>
        <w:tab/>
        <w:tab/>
      </w:r>
      <w:r w:rsidDel="00000000" w:rsidR="00000000" w:rsidRPr="00000000">
        <w:rPr>
          <w:rtl w:val="0"/>
        </w:rPr>
      </w:r>
    </w:p>
    <w:p w:rsidR="00000000" w:rsidDel="00000000" w:rsidP="00000000" w:rsidRDefault="00000000" w:rsidRPr="00000000" w14:paraId="00000022">
      <w:pPr>
        <w:spacing w:after="120" w:before="120" w:line="320" w:lineRule="auto"/>
        <w:rPr>
          <w:b w:val="1"/>
          <w:bCs w:val="1"/>
        </w:rPr>
      </w:pPr>
      <w:r w:rsidDel="00000000" w:rsidR="00000000" w:rsidRPr="00000000">
        <w:rPr>
          <w:b w:val="1"/>
          <w:bCs w:val="1"/>
          <w:rtl w:val="0"/>
        </w:rPr>
        <w:t xml:space="preserve">Contents:</w:t>
      </w:r>
    </w:p>
    <w:p w:rsidR="00000000" w:rsidDel="00000000" w:rsidP="00000000" w:rsidRDefault="00000000" w:rsidRPr="00000000" w14:paraId="00000023">
      <w:pPr>
        <w:spacing w:after="120" w:before="120" w:line="320" w:lineRule="auto"/>
        <w:rPr>
          <w:b w:val="1"/>
          <w:bCs w:val="1"/>
        </w:rPr>
      </w:pPr>
      <w:r w:rsidDel="00000000" w:rsidR="00000000" w:rsidRPr="00000000">
        <w:rPr>
          <w:rtl w:val="0"/>
        </w:rPr>
      </w:r>
    </w:p>
    <w:sdt>
      <w:sdtPr>
        <w:id w:val="1841497361"/>
        <w:docPartObj>
          <w:docPartGallery w:val="Table of Contents"/>
          <w:docPartUnique w:val="1"/>
        </w:docPartObj>
      </w:sdtPr>
      <w:sdtContent>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0"/>
              <w:tab w:val="right" w:leader="none" w:pos="9016"/>
            </w:tabs>
            <w:spacing w:after="100" w:before="0" w:line="256"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heading=h.aqbazqu3yo3f">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w:t>
            </w:r>
          </w:hyperlink>
          <w:hyperlink w:anchor="_heading=h.aqbazqu3yo3f">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_heading=h.aqbazqu3yo3f \h </w:instrText>
            <w:fldChar w:fldCharType="separate"/>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Guidance for all staff, trustees, governors, and volunteers</w:t>
            <w:tab/>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0"/>
              <w:tab w:val="right" w:leader="none" w:pos="9016"/>
            </w:tabs>
            <w:spacing w:after="100" w:before="0" w:line="256"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n55f9urqg4wv">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w:t>
            </w:r>
          </w:hyperlink>
          <w:hyperlink w:anchor="_heading=h.n55f9urqg4wv">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_heading=h.n55f9urqg4wv \h </w:instrText>
            <w:fldChar w:fldCharType="separate"/>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Good adult behaviour in school</w:t>
            <w:tab/>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0"/>
              <w:tab w:val="right" w:leader="none" w:pos="9016"/>
            </w:tabs>
            <w:spacing w:after="100" w:before="0" w:line="256"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d52kuv3b8epq">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w:t>
            </w:r>
          </w:hyperlink>
          <w:hyperlink w:anchor="_heading=h.d52kuv3b8epq">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_heading=h.d52kuv3b8epq \h </w:instrText>
            <w:fldChar w:fldCharType="separate"/>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Responding to a child’s emotional or physical needs</w:t>
            <w:tab/>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0"/>
              <w:tab w:val="right" w:leader="none" w:pos="9016"/>
            </w:tabs>
            <w:spacing w:after="100" w:before="0" w:line="256"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2et92p0">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4.</w:t>
            </w:r>
          </w:hyperlink>
          <w:hyperlink w:anchor="_heading=h.2et92p0">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_heading=h.2et92p0 \h </w:instrText>
            <w:fldChar w:fldCharType="separate"/>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Responding to problematic behaviour</w:t>
            <w:tab/>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0"/>
              <w:tab w:val="right" w:leader="none" w:pos="9016"/>
            </w:tabs>
            <w:spacing w:after="100" w:before="0" w:line="256"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tyjcwt">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5.</w:t>
            </w:r>
          </w:hyperlink>
          <w:hyperlink w:anchor="_heading=h.tyjcwt">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_heading=h.tyjcwt \h </w:instrText>
            <w:fldChar w:fldCharType="separate"/>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Engaging Families</w:t>
            <w:tab/>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0"/>
              <w:tab w:val="right" w:leader="none" w:pos="9016"/>
            </w:tabs>
            <w:spacing w:after="100" w:before="0" w:line="256"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7ipi2nndezoq">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6.</w:t>
            </w:r>
          </w:hyperlink>
          <w:hyperlink w:anchor="_heading=h.7ipi2nndezoq">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_heading=h.7ipi2nndezoq \h </w:instrText>
            <w:fldChar w:fldCharType="separate"/>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Equality and Diversity</w:t>
            <w:tab/>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2A">
          <w:pPr>
            <w:spacing w:after="120" w:before="120" w:line="320" w:lineRule="auto"/>
            <w:rPr>
              <w:b w:val="1"/>
              <w:bCs w:val="1"/>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B">
      <w:pPr>
        <w:spacing w:line="254"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2C">
      <w:pPr>
        <w:spacing w:line="254" w:lineRule="auto"/>
        <w:jc w:val="both"/>
        <w:rPr>
          <w:rFonts w:ascii="Arial" w:cs="Arial" w:eastAsia="Arial" w:hAnsi="Arial"/>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2D">
      <w:pPr>
        <w:pStyle w:val="Heading1"/>
        <w:numPr>
          <w:ilvl w:val="0"/>
          <w:numId w:val="12"/>
        </w:numPr>
        <w:ind w:left="709" w:hanging="349"/>
        <w:rPr>
          <w:rFonts w:ascii="Arial" w:cs="Arial" w:eastAsia="Arial" w:hAnsi="Arial"/>
          <w:sz w:val="22"/>
          <w:szCs w:val="22"/>
        </w:rPr>
      </w:pPr>
      <w:bookmarkStart w:colFirst="0" w:colLast="0" w:name="_heading=h.aqbazqu3yo3f" w:id="2"/>
      <w:bookmarkEnd w:id="2"/>
      <w:r w:rsidDel="00000000" w:rsidR="00000000" w:rsidRPr="00000000">
        <w:rPr>
          <w:rFonts w:ascii="Arial" w:cs="Arial" w:eastAsia="Arial" w:hAnsi="Arial"/>
          <w:sz w:val="22"/>
          <w:szCs w:val="22"/>
          <w:rtl w:val="0"/>
        </w:rPr>
        <w:t xml:space="preserve">Guidance for all staff, trustees, governors, and volunteers</w:t>
      </w:r>
    </w:p>
    <w:p w:rsidR="00000000" w:rsidDel="00000000" w:rsidP="00000000" w:rsidRDefault="00000000" w:rsidRPr="00000000" w14:paraId="0000002E">
      <w:pPr>
        <w:keepNext w:val="0"/>
        <w:keepLines w:val="0"/>
        <w:pageBreakBefore w:val="0"/>
        <w:widowControl w:val="1"/>
        <w:numPr>
          <w:ilvl w:val="1"/>
          <w:numId w:val="12"/>
        </w:numPr>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502" w:right="0" w:hanging="360"/>
        <w:jc w:val="left"/>
        <w:rPr>
          <w:rFonts w:ascii="Arial" w:cs="Arial" w:eastAsia="Arial" w:hAnsi="Arial"/>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The Ebor Academy Trust places a high priority on ensuring that child protection procedures are in place. We undertake Disclosure and Barring Service (DBS) checks and make our recruitment processes robust so that children are safeguarded and feel safe in the academies within the Trust. </w:t>
      </w:r>
      <w:r w:rsidDel="00000000" w:rsidR="00000000" w:rsidRPr="00000000">
        <w:rPr>
          <w:rtl w:val="0"/>
        </w:rPr>
      </w:r>
    </w:p>
    <w:p w:rsidR="00000000" w:rsidDel="00000000" w:rsidP="00000000" w:rsidRDefault="00000000" w:rsidRPr="00000000" w14:paraId="0000002F">
      <w:pPr>
        <w:spacing w:after="0" w:line="240" w:lineRule="auto"/>
        <w:ind w:left="426" w:hanging="426"/>
        <w:rPr>
          <w:rFonts w:ascii="Arial" w:cs="Arial" w:eastAsia="Arial" w:hAnsi="Arial"/>
        </w:rPr>
      </w:pPr>
      <w:r w:rsidDel="00000000" w:rsidR="00000000" w:rsidRPr="00000000">
        <w:rPr>
          <w:rtl w:val="0"/>
        </w:rPr>
      </w:r>
    </w:p>
    <w:p w:rsidR="00000000" w:rsidDel="00000000" w:rsidP="00000000" w:rsidRDefault="00000000" w:rsidRPr="00000000" w14:paraId="00000030">
      <w:pPr>
        <w:keepNext w:val="0"/>
        <w:keepLines w:val="0"/>
        <w:pageBreakBefore w:val="0"/>
        <w:widowControl w:val="1"/>
        <w:numPr>
          <w:ilvl w:val="1"/>
          <w:numId w:val="12"/>
        </w:numPr>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502" w:right="0" w:hanging="360"/>
        <w:jc w:val="left"/>
        <w:rPr>
          <w:rFonts w:ascii="Arial" w:cs="Arial" w:eastAsia="Arial" w:hAnsi="Arial"/>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We also endeavour to ensure that adults and apprentices who work with children also feel safe, without fear of being subject to allegation. This document provides advice and guidance for all staff, governors, students and volunteers in a number of important areas which they should follow so that they can carry out their role in a safe and supportive environment.   </w:t>
      </w:r>
      <w:r w:rsidDel="00000000" w:rsidR="00000000" w:rsidRPr="00000000">
        <w:rPr>
          <w:rtl w:val="0"/>
        </w:rPr>
      </w:r>
    </w:p>
    <w:p w:rsidR="00000000" w:rsidDel="00000000" w:rsidP="00000000" w:rsidRDefault="00000000" w:rsidRPr="00000000" w14:paraId="00000031">
      <w:pPr>
        <w:tabs>
          <w:tab w:val="left" w:leader="none" w:pos="709"/>
        </w:tabs>
        <w:spacing w:after="0" w:line="240" w:lineRule="auto"/>
        <w:ind w:left="426" w:hanging="426"/>
        <w:rPr>
          <w:rFonts w:ascii="Arial" w:cs="Arial" w:eastAsia="Arial" w:hAnsi="Arial"/>
        </w:rPr>
      </w:pPr>
      <w:r w:rsidDel="00000000" w:rsidR="00000000" w:rsidRPr="00000000">
        <w:rPr>
          <w:rtl w:val="0"/>
        </w:rPr>
      </w:r>
    </w:p>
    <w:p w:rsidR="00000000" w:rsidDel="00000000" w:rsidP="00000000" w:rsidRDefault="00000000" w:rsidRPr="00000000" w14:paraId="00000032">
      <w:pPr>
        <w:keepNext w:val="0"/>
        <w:keepLines w:val="0"/>
        <w:pageBreakBefore w:val="0"/>
        <w:widowControl w:val="1"/>
        <w:numPr>
          <w:ilvl w:val="1"/>
          <w:numId w:val="12"/>
        </w:numPr>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502" w:right="0" w:hanging="360"/>
        <w:jc w:val="left"/>
        <w:rPr>
          <w:rFonts w:ascii="Arial" w:cs="Arial" w:eastAsia="Arial" w:hAnsi="Arial"/>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Where the term “adult” is used in this document it should also be read to include an apprentice or volunteer under the age of 18.  It therefore includes all staff, volunteers, agency staff or any other person visiting the school who is in school alongside the children.  That said, it should be appreciated that some apprentices or volunteers in a school may occasionally be under the age of 18 themselves.  In such cases, this policy applies equally to them as children.</w:t>
      </w:r>
      <w:r w:rsidDel="00000000" w:rsidR="00000000" w:rsidRPr="00000000">
        <w:rPr>
          <w:rtl w:val="0"/>
        </w:rPr>
      </w:r>
    </w:p>
    <w:p w:rsidR="00000000" w:rsidDel="00000000" w:rsidP="00000000" w:rsidRDefault="00000000" w:rsidRPr="00000000" w14:paraId="00000033">
      <w:pPr>
        <w:tabs>
          <w:tab w:val="left" w:leader="none" w:pos="709"/>
        </w:tabs>
        <w:spacing w:after="0" w:line="240" w:lineRule="auto"/>
        <w:ind w:left="426" w:hanging="426"/>
        <w:rPr>
          <w:rFonts w:ascii="Arial" w:cs="Arial" w:eastAsia="Arial" w:hAnsi="Arial"/>
        </w:rPr>
      </w:pPr>
      <w:r w:rsidDel="00000000" w:rsidR="00000000" w:rsidRPr="00000000">
        <w:rPr>
          <w:rtl w:val="0"/>
        </w:rPr>
      </w:r>
    </w:p>
    <w:p w:rsidR="00000000" w:rsidDel="00000000" w:rsidP="00000000" w:rsidRDefault="00000000" w:rsidRPr="00000000" w14:paraId="00000034">
      <w:pPr>
        <w:keepNext w:val="0"/>
        <w:keepLines w:val="0"/>
        <w:pageBreakBefore w:val="0"/>
        <w:widowControl w:val="1"/>
        <w:numPr>
          <w:ilvl w:val="1"/>
          <w:numId w:val="12"/>
        </w:numPr>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502" w:right="0" w:hanging="360"/>
        <w:jc w:val="left"/>
        <w:rPr>
          <w:rFonts w:ascii="Calibri" w:cs="Calibri" w:eastAsia="Calibri" w:hAnsi="Calibri"/>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It is extremely important that staff raise safeguarding concerns with the Designated Safeguarding. If for some reason the Designated safeguarding lead is unavailable then they must contact a member of the safeguarding team in each academy, as soon as possible. This is particularly important if another adult is seen acting in a way that could give rise to an allegation of physical or emotional harm.  </w:t>
      </w:r>
      <w:r w:rsidDel="00000000" w:rsidR="00000000" w:rsidRPr="00000000">
        <w:rPr>
          <w:rFonts w:ascii="Arial" w:cs="Arial" w:eastAsia="Arial" w:hAnsi="Arial"/>
          <w:b w:val="1"/>
          <w:bCs w:val="1"/>
          <w:i w:val="0"/>
          <w:iCs w:val="0"/>
          <w:smallCaps w:val="0"/>
          <w:strike w:val="0"/>
          <w:color w:val="000000"/>
          <w:u w:val="none"/>
          <w:shd w:fill="auto" w:val="clear"/>
          <w:vertAlign w:val="baseline"/>
          <w:rtl w:val="0"/>
        </w:rPr>
        <w:t xml:space="preserve">Do not ignore this situation.</w:t>
      </w:r>
      <w:r w:rsidDel="00000000" w:rsidR="00000000" w:rsidRPr="00000000">
        <w:rPr>
          <w:rtl w:val="0"/>
        </w:rPr>
      </w:r>
    </w:p>
    <w:p w:rsidR="00000000" w:rsidDel="00000000" w:rsidP="00000000" w:rsidRDefault="00000000" w:rsidRPr="00000000" w14:paraId="00000035">
      <w:pPr>
        <w:tabs>
          <w:tab w:val="left" w:leader="none" w:pos="709"/>
        </w:tabs>
        <w:spacing w:after="0" w:line="240" w:lineRule="auto"/>
        <w:ind w:left="426" w:hanging="426"/>
        <w:rPr>
          <w:rFonts w:ascii="Arial" w:cs="Arial" w:eastAsia="Arial" w:hAnsi="Arial"/>
          <w:b w:val="1"/>
          <w:bCs w:val="1"/>
          <w:i w:val="1"/>
          <w:iCs w:val="1"/>
        </w:rPr>
      </w:pPr>
      <w:r w:rsidDel="00000000" w:rsidR="00000000" w:rsidRPr="00000000">
        <w:rPr>
          <w:rtl w:val="0"/>
        </w:rPr>
      </w:r>
    </w:p>
    <w:p w:rsidR="00000000" w:rsidDel="00000000" w:rsidP="00000000" w:rsidRDefault="00000000" w:rsidRPr="00000000" w14:paraId="00000036">
      <w:pPr>
        <w:keepNext w:val="0"/>
        <w:keepLines w:val="0"/>
        <w:pageBreakBefore w:val="0"/>
        <w:widowControl w:val="1"/>
        <w:numPr>
          <w:ilvl w:val="1"/>
          <w:numId w:val="12"/>
        </w:numPr>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502" w:right="0" w:hanging="360"/>
        <w:jc w:val="left"/>
        <w:rPr>
          <w:rFonts w:ascii="Arial" w:cs="Arial" w:eastAsia="Arial" w:hAnsi="Arial"/>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The privacy of staff, governors, students, volunteers and children should be respected at all times and photographs of them must not be published without their permission, including posting on social media websites, the internet or via a mobile phone.</w:t>
      </w:r>
      <w:r w:rsidDel="00000000" w:rsidR="00000000" w:rsidRPr="00000000">
        <w:rPr>
          <w:rtl w:val="0"/>
        </w:rPr>
      </w:r>
    </w:p>
    <w:p w:rsidR="00000000" w:rsidDel="00000000" w:rsidP="00000000" w:rsidRDefault="00000000" w:rsidRPr="00000000" w14:paraId="00000037">
      <w:pPr>
        <w:tabs>
          <w:tab w:val="left" w:leader="none" w:pos="709"/>
        </w:tabs>
        <w:spacing w:after="0" w:line="240" w:lineRule="auto"/>
        <w:ind w:left="426" w:hanging="426"/>
        <w:rPr>
          <w:rFonts w:ascii="Arial" w:cs="Arial" w:eastAsia="Arial" w:hAnsi="Arial"/>
        </w:rPr>
      </w:pPr>
      <w:r w:rsidDel="00000000" w:rsidR="00000000" w:rsidRPr="00000000">
        <w:rPr>
          <w:rtl w:val="0"/>
        </w:rPr>
      </w:r>
    </w:p>
    <w:p w:rsidR="00000000" w:rsidDel="00000000" w:rsidP="00000000" w:rsidRDefault="00000000" w:rsidRPr="00000000" w14:paraId="00000038">
      <w:pPr>
        <w:keepNext w:val="0"/>
        <w:keepLines w:val="0"/>
        <w:pageBreakBefore w:val="0"/>
        <w:widowControl w:val="1"/>
        <w:numPr>
          <w:ilvl w:val="1"/>
          <w:numId w:val="12"/>
        </w:numPr>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502" w:right="0" w:hanging="360"/>
        <w:jc w:val="left"/>
        <w:rPr>
          <w:rFonts w:ascii="Arial" w:cs="Arial" w:eastAsia="Arial" w:hAnsi="Arial"/>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All adults working in the school in any capacity should protect all personal social media sites and pages, using the highest level of privacy and protection settings.  The Trust requires all employed staff to have accounts locked to private. It is an expectation that any staff who do engage with social media do so with the strongest and highest of professional regard and conduct </w:t>
      </w:r>
      <w:r w:rsidDel="00000000" w:rsidR="00000000" w:rsidRPr="00000000">
        <w:rPr>
          <w:rtl w:val="0"/>
        </w:rPr>
      </w:r>
    </w:p>
    <w:p w:rsidR="00000000" w:rsidDel="00000000" w:rsidP="00000000" w:rsidRDefault="00000000" w:rsidRPr="00000000" w14:paraId="00000039">
      <w:pPr>
        <w:tabs>
          <w:tab w:val="left" w:leader="none" w:pos="709"/>
        </w:tabs>
        <w:spacing w:after="0" w:line="240" w:lineRule="auto"/>
        <w:ind w:left="426" w:hanging="426"/>
        <w:rPr>
          <w:rFonts w:ascii="Arial" w:cs="Arial" w:eastAsia="Arial" w:hAnsi="Arial"/>
          <w:color w:val="0000ff"/>
        </w:rPr>
      </w:pPr>
      <w:r w:rsidDel="00000000" w:rsidR="00000000" w:rsidRPr="00000000">
        <w:rPr>
          <w:rtl w:val="0"/>
        </w:rPr>
      </w:r>
    </w:p>
    <w:p w:rsidR="00000000" w:rsidDel="00000000" w:rsidP="00000000" w:rsidRDefault="00000000" w:rsidRPr="00000000" w14:paraId="0000003A">
      <w:pPr>
        <w:keepNext w:val="0"/>
        <w:keepLines w:val="0"/>
        <w:pageBreakBefore w:val="0"/>
        <w:widowControl w:val="1"/>
        <w:numPr>
          <w:ilvl w:val="1"/>
          <w:numId w:val="12"/>
        </w:numPr>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502" w:right="0" w:hanging="360"/>
        <w:jc w:val="left"/>
        <w:rPr>
          <w:rFonts w:ascii="Arial" w:cs="Arial" w:eastAsia="Arial" w:hAnsi="Arial"/>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Confidential discussions about children, staff, governors, students and volunteers should not be discussed/repeated in school or outside of school. Disciplinary procedures may be implemented if this is found to have happened.</w:t>
      </w:r>
      <w:r w:rsidDel="00000000" w:rsidR="00000000" w:rsidRPr="00000000">
        <w:rPr>
          <w:rtl w:val="0"/>
        </w:rPr>
      </w:r>
    </w:p>
    <w:p w:rsidR="00000000" w:rsidDel="00000000" w:rsidP="00000000" w:rsidRDefault="00000000" w:rsidRPr="00000000" w14:paraId="0000003B">
      <w:pPr>
        <w:tabs>
          <w:tab w:val="left" w:leader="none" w:pos="709"/>
        </w:tabs>
        <w:spacing w:after="0" w:line="240" w:lineRule="auto"/>
        <w:ind w:left="426" w:hanging="426"/>
        <w:rPr>
          <w:rFonts w:ascii="Arial" w:cs="Arial" w:eastAsia="Arial" w:hAnsi="Arial"/>
        </w:rPr>
      </w:pPr>
      <w:r w:rsidDel="00000000" w:rsidR="00000000" w:rsidRPr="00000000">
        <w:rPr>
          <w:rtl w:val="0"/>
        </w:rPr>
      </w:r>
    </w:p>
    <w:p w:rsidR="00000000" w:rsidDel="00000000" w:rsidP="00000000" w:rsidRDefault="00000000" w:rsidRPr="00000000" w14:paraId="0000003C">
      <w:pPr>
        <w:keepNext w:val="0"/>
        <w:keepLines w:val="0"/>
        <w:pageBreakBefore w:val="0"/>
        <w:widowControl w:val="1"/>
        <w:numPr>
          <w:ilvl w:val="1"/>
          <w:numId w:val="12"/>
        </w:numPr>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502" w:right="0" w:hanging="360"/>
        <w:jc w:val="left"/>
        <w:rPr>
          <w:rFonts w:ascii="Arial" w:cs="Arial" w:eastAsia="Arial" w:hAnsi="Arial"/>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Cameras should not be used in school by any member of staff, volunteer, student or governor, unless agreed and with the permission of the Head Teacher.</w:t>
      </w:r>
      <w:r w:rsidDel="00000000" w:rsidR="00000000" w:rsidRPr="00000000">
        <w:rPr>
          <w:rtl w:val="0"/>
        </w:rPr>
      </w:r>
    </w:p>
    <w:p w:rsidR="00000000" w:rsidDel="00000000" w:rsidP="00000000" w:rsidRDefault="00000000" w:rsidRPr="00000000" w14:paraId="0000003D">
      <w:pPr>
        <w:tabs>
          <w:tab w:val="left" w:leader="none" w:pos="709"/>
        </w:tabs>
        <w:spacing w:after="0" w:line="240" w:lineRule="auto"/>
        <w:ind w:left="426" w:hanging="426"/>
        <w:rPr>
          <w:rFonts w:ascii="Arial" w:cs="Arial" w:eastAsia="Arial" w:hAnsi="Arial"/>
        </w:rPr>
      </w:pPr>
      <w:r w:rsidDel="00000000" w:rsidR="00000000" w:rsidRPr="00000000">
        <w:rPr>
          <w:rtl w:val="0"/>
        </w:rPr>
      </w:r>
    </w:p>
    <w:p w:rsidR="00000000" w:rsidDel="00000000" w:rsidP="00000000" w:rsidRDefault="00000000" w:rsidRPr="00000000" w14:paraId="0000003E">
      <w:pPr>
        <w:keepNext w:val="0"/>
        <w:keepLines w:val="0"/>
        <w:pageBreakBefore w:val="0"/>
        <w:widowControl w:val="1"/>
        <w:numPr>
          <w:ilvl w:val="1"/>
          <w:numId w:val="12"/>
        </w:numPr>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502" w:right="0" w:hanging="360"/>
        <w:jc w:val="left"/>
        <w:rPr>
          <w:rFonts w:ascii="Arial" w:cs="Arial" w:eastAsia="Arial" w:hAnsi="Arial"/>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Staff should not accept or seek friend requests from children or parents of the school on social media platforms </w:t>
      </w:r>
      <w:r w:rsidDel="00000000" w:rsidR="00000000" w:rsidRPr="00000000">
        <w:rPr>
          <w:rtl w:val="0"/>
        </w:rPr>
      </w:r>
    </w:p>
    <w:p w:rsidR="00000000" w:rsidDel="00000000" w:rsidP="00000000" w:rsidRDefault="00000000" w:rsidRPr="00000000" w14:paraId="0000003F">
      <w:pPr>
        <w:pStyle w:val="Heading1"/>
        <w:numPr>
          <w:ilvl w:val="0"/>
          <w:numId w:val="12"/>
        </w:numPr>
        <w:ind w:left="709" w:hanging="349"/>
        <w:rPr>
          <w:rFonts w:ascii="Arial" w:cs="Arial" w:eastAsia="Arial" w:hAnsi="Arial"/>
          <w:sz w:val="22"/>
          <w:szCs w:val="22"/>
        </w:rPr>
      </w:pPr>
      <w:bookmarkStart w:colFirst="0" w:colLast="0" w:name="_heading=h.n55f9urqg4wv" w:id="3"/>
      <w:bookmarkEnd w:id="3"/>
      <w:r w:rsidDel="00000000" w:rsidR="00000000" w:rsidRPr="00000000">
        <w:rPr>
          <w:rFonts w:ascii="Arial" w:cs="Arial" w:eastAsia="Arial" w:hAnsi="Arial"/>
          <w:sz w:val="22"/>
          <w:szCs w:val="22"/>
          <w:rtl w:val="0"/>
        </w:rPr>
        <w:t xml:space="preserve"> Good adult behaviour in school</w:t>
      </w:r>
    </w:p>
    <w:p w:rsidR="00000000" w:rsidDel="00000000" w:rsidP="00000000" w:rsidRDefault="00000000" w:rsidRPr="00000000" w14:paraId="00000040">
      <w:pPr>
        <w:rPr>
          <w:rFonts w:ascii="Arial" w:cs="Arial" w:eastAsia="Arial" w:hAnsi="Arial"/>
          <w:b w:val="1"/>
          <w:bCs w:val="1"/>
        </w:rPr>
      </w:pPr>
      <w:bookmarkStart w:colFirst="0" w:colLast="0" w:name="_heading=h.1fob9te" w:id="4"/>
      <w:bookmarkEnd w:id="4"/>
      <w:r w:rsidDel="00000000" w:rsidR="00000000" w:rsidRPr="00000000">
        <w:rPr>
          <w:rtl w:val="0"/>
        </w:rPr>
      </w:r>
    </w:p>
    <w:p w:rsidR="00000000" w:rsidDel="00000000" w:rsidP="00000000" w:rsidRDefault="00000000" w:rsidRPr="00000000" w14:paraId="00000041">
      <w:pPr>
        <w:keepNext w:val="0"/>
        <w:keepLines w:val="0"/>
        <w:pageBreakBefore w:val="0"/>
        <w:widowControl w:val="1"/>
        <w:numPr>
          <w:ilvl w:val="1"/>
          <w:numId w:val="12"/>
        </w:numPr>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502" w:right="227" w:hanging="360"/>
        <w:jc w:val="both"/>
        <w:rPr>
          <w:rFonts w:ascii="Arial" w:cs="Arial" w:eastAsia="Arial" w:hAnsi="Arial"/>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All adults, paid or unpaid, working in an academy within the Trust are expected to exhibit a high standard of conduct, provide a good role model and behave in a mature, safe, fair and considerate manner. Adults are asked not to behave or dress in such a way that could lead a reasonable observer to question conduct, intentions or suitability to care for other people’s children. It is important that those working in the school are not sarcastic and do not make remarks or jokes to colleagues, parents or students/pupils of a personal, sexual, discriminatory, intimidating or otherwise offensive nature. </w:t>
      </w: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227"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43">
      <w:pPr>
        <w:keepNext w:val="0"/>
        <w:keepLines w:val="0"/>
        <w:pageBreakBefore w:val="0"/>
        <w:widowControl w:val="1"/>
        <w:numPr>
          <w:ilvl w:val="1"/>
          <w:numId w:val="12"/>
        </w:numPr>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502" w:right="227" w:hanging="360"/>
        <w:jc w:val="both"/>
        <w:rPr>
          <w:rFonts w:ascii="Arial" w:cs="Arial" w:eastAsia="Arial" w:hAnsi="Arial"/>
        </w:rPr>
      </w:pPr>
      <w:r w:rsidDel="00000000" w:rsidR="00000000" w:rsidRPr="00000000">
        <w:rPr>
          <w:rFonts w:ascii="Arial" w:cs="Arial" w:eastAsia="Arial" w:hAnsi="Arial"/>
          <w:rtl w:val="0"/>
        </w:rPr>
        <w:t xml:space="preserve">Ad</w:t>
      </w: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ults should also not make arrangements to contact, communicate or meet with students/pupils or parents outside of school through the use of email, texting, other electronic messaging systems and social networking sites. </w:t>
      </w: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502" w:right="227"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45">
      <w:pPr>
        <w:keepNext w:val="0"/>
        <w:keepLines w:val="0"/>
        <w:pageBreakBefore w:val="0"/>
        <w:widowControl w:val="1"/>
        <w:numPr>
          <w:ilvl w:val="1"/>
          <w:numId w:val="12"/>
        </w:numPr>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502" w:right="227" w:hanging="360"/>
        <w:jc w:val="both"/>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Adults should </w:t>
      </w:r>
      <w:r w:rsidDel="00000000" w:rsidR="00000000" w:rsidRPr="00000000">
        <w:rPr>
          <w:rFonts w:ascii="Arial" w:cs="Arial" w:eastAsia="Arial" w:hAnsi="Arial"/>
          <w:b w:val="1"/>
          <w:bCs w:val="1"/>
          <w:i w:val="0"/>
          <w:iCs w:val="0"/>
          <w:smallCaps w:val="0"/>
          <w:strike w:val="0"/>
          <w:color w:val="000000"/>
          <w:u w:val="none"/>
          <w:shd w:fill="auto" w:val="clear"/>
          <w:vertAlign w:val="baseline"/>
          <w:rtl w:val="0"/>
        </w:rPr>
        <w:t xml:space="preserve">never</w:t>
      </w: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 give out their personal telephone number and email addresses to students/pupils and parents to communicate with them by text or via the internet.</w:t>
      </w:r>
      <w:r w:rsidDel="00000000" w:rsidR="00000000" w:rsidRPr="00000000">
        <w:rPr>
          <w:rtl w:val="0"/>
        </w:rPr>
      </w:r>
    </w:p>
    <w:p w:rsidR="00000000" w:rsidDel="00000000" w:rsidP="00000000" w:rsidRDefault="00000000" w:rsidRPr="00000000" w14:paraId="00000046">
      <w:pPr>
        <w:tabs>
          <w:tab w:val="left" w:leader="none" w:pos="709"/>
        </w:tabs>
        <w:spacing w:after="0" w:line="240" w:lineRule="auto"/>
        <w:ind w:left="426" w:right="227" w:hanging="426"/>
        <w:jc w:val="both"/>
        <w:rPr>
          <w:rFonts w:ascii="Arial" w:cs="Arial" w:eastAsia="Arial" w:hAnsi="Arial"/>
        </w:rPr>
      </w:pPr>
      <w:r w:rsidDel="00000000" w:rsidR="00000000" w:rsidRPr="00000000">
        <w:rPr>
          <w:rtl w:val="0"/>
        </w:rPr>
      </w:r>
    </w:p>
    <w:p w:rsidR="00000000" w:rsidDel="00000000" w:rsidP="00000000" w:rsidRDefault="00000000" w:rsidRPr="00000000" w14:paraId="00000047">
      <w:pPr>
        <w:keepNext w:val="0"/>
        <w:keepLines w:val="0"/>
        <w:pageBreakBefore w:val="0"/>
        <w:widowControl w:val="1"/>
        <w:numPr>
          <w:ilvl w:val="1"/>
          <w:numId w:val="12"/>
        </w:numPr>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502" w:right="0" w:hanging="360"/>
        <w:jc w:val="both"/>
        <w:rPr>
          <w:rFonts w:ascii="Arial" w:cs="Arial" w:eastAsia="Arial" w:hAnsi="Arial"/>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Adults should only touch students/pupils or other adults for professional reasons, and when it is necessary and appropriate for the students/pupils, parents or a colleague’s wellbeing or safety (such as comforting a child after a fall, or when a colleague is extremely upset). </w:t>
      </w:r>
      <w:r w:rsidDel="00000000" w:rsidR="00000000" w:rsidRPr="00000000">
        <w:rPr>
          <w:rtl w:val="0"/>
        </w:rPr>
      </w:r>
    </w:p>
    <w:p w:rsidR="00000000" w:rsidDel="00000000" w:rsidP="00000000" w:rsidRDefault="00000000" w:rsidRPr="00000000" w14:paraId="00000048">
      <w:pPr>
        <w:tabs>
          <w:tab w:val="left" w:leader="none" w:pos="709"/>
        </w:tabs>
        <w:spacing w:after="0" w:line="240" w:lineRule="auto"/>
        <w:ind w:left="426" w:hanging="426"/>
        <w:rPr>
          <w:rFonts w:ascii="Arial" w:cs="Arial" w:eastAsia="Arial" w:hAnsi="Arial"/>
        </w:rPr>
      </w:pPr>
      <w:r w:rsidDel="00000000" w:rsidR="00000000" w:rsidRPr="00000000">
        <w:rPr>
          <w:rtl w:val="0"/>
        </w:rPr>
      </w:r>
    </w:p>
    <w:p w:rsidR="00000000" w:rsidDel="00000000" w:rsidP="00000000" w:rsidRDefault="00000000" w:rsidRPr="00000000" w14:paraId="00000049">
      <w:pPr>
        <w:keepNext w:val="0"/>
        <w:keepLines w:val="0"/>
        <w:pageBreakBefore w:val="0"/>
        <w:widowControl w:val="1"/>
        <w:numPr>
          <w:ilvl w:val="1"/>
          <w:numId w:val="12"/>
        </w:numPr>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502" w:right="0" w:hanging="360"/>
        <w:jc w:val="left"/>
        <w:rPr>
          <w:rFonts w:ascii="Arial" w:cs="Arial" w:eastAsia="Arial" w:hAnsi="Arial"/>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Any form of physical intervention should always be a last resort and must be carried out by a trained or senior member of staff. In the event that physical intervention is required as an emergency response then this must be immediately reported to the Headteacher of the school. Whenever physical intervention takes place the required physical intervention reporting form must be completed, and parents and carers should also be informed. If a child requires regular physical intervention, then a physical intervention support plan must be produced, and parental consent sought. </w:t>
      </w:r>
      <w:r w:rsidDel="00000000" w:rsidR="00000000" w:rsidRPr="00000000">
        <w:rPr>
          <w:rtl w:val="0"/>
        </w:rPr>
      </w:r>
    </w:p>
    <w:p w:rsidR="00000000" w:rsidDel="00000000" w:rsidP="00000000" w:rsidRDefault="00000000" w:rsidRPr="00000000" w14:paraId="0000004A">
      <w:pPr>
        <w:tabs>
          <w:tab w:val="left" w:leader="none" w:pos="709"/>
        </w:tabs>
        <w:spacing w:after="0" w:line="240" w:lineRule="auto"/>
        <w:ind w:left="426" w:hanging="426"/>
        <w:rPr>
          <w:rFonts w:ascii="Arial" w:cs="Arial" w:eastAsia="Arial" w:hAnsi="Arial"/>
        </w:rPr>
      </w:pPr>
      <w:r w:rsidDel="00000000" w:rsidR="00000000" w:rsidRPr="00000000">
        <w:rPr>
          <w:rtl w:val="0"/>
        </w:rPr>
      </w:r>
    </w:p>
    <w:p w:rsidR="00000000" w:rsidDel="00000000" w:rsidP="00000000" w:rsidRDefault="00000000" w:rsidRPr="00000000" w14:paraId="0000004B">
      <w:pPr>
        <w:keepNext w:val="0"/>
        <w:keepLines w:val="0"/>
        <w:pageBreakBefore w:val="0"/>
        <w:widowControl w:val="1"/>
        <w:numPr>
          <w:ilvl w:val="1"/>
          <w:numId w:val="12"/>
        </w:numPr>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502" w:right="0" w:hanging="360"/>
        <w:jc w:val="left"/>
        <w:rPr>
          <w:rFonts w:ascii="Arial" w:cs="Arial" w:eastAsia="Arial" w:hAnsi="Arial"/>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When working one-to-one with children, adults should ensure, where possible, that this is done in a public place e.g. the hall, library.  If it cannot be avoided and they have to work alone with a child in a room that has not had glass panels fitted, adults should ensure that they behave in a mature, respectful, safe, fair and considered manner. Glass panels in doors should not be covered with posters – it is important that actions are as transparent as possible.</w:t>
      </w:r>
      <w:r w:rsidDel="00000000" w:rsidR="00000000" w:rsidRPr="00000000">
        <w:rPr>
          <w:rtl w:val="0"/>
        </w:rPr>
      </w:r>
    </w:p>
    <w:p w:rsidR="00000000" w:rsidDel="00000000" w:rsidP="00000000" w:rsidRDefault="00000000" w:rsidRPr="00000000" w14:paraId="0000004C">
      <w:pPr>
        <w:tabs>
          <w:tab w:val="left" w:leader="none" w:pos="709"/>
        </w:tabs>
        <w:spacing w:after="0" w:line="240" w:lineRule="auto"/>
        <w:ind w:left="426" w:hanging="426"/>
        <w:rPr>
          <w:rFonts w:ascii="Arial" w:cs="Arial" w:eastAsia="Arial" w:hAnsi="Arial"/>
        </w:rPr>
      </w:pPr>
      <w:r w:rsidDel="00000000" w:rsidR="00000000" w:rsidRPr="00000000">
        <w:rPr>
          <w:rtl w:val="0"/>
        </w:rPr>
      </w:r>
    </w:p>
    <w:p w:rsidR="00000000" w:rsidDel="00000000" w:rsidP="00000000" w:rsidRDefault="00000000" w:rsidRPr="00000000" w14:paraId="0000004D">
      <w:pPr>
        <w:keepNext w:val="0"/>
        <w:keepLines w:val="0"/>
        <w:pageBreakBefore w:val="0"/>
        <w:widowControl w:val="1"/>
        <w:numPr>
          <w:ilvl w:val="1"/>
          <w:numId w:val="12"/>
        </w:numPr>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502" w:right="0" w:hanging="360"/>
        <w:jc w:val="left"/>
        <w:rPr>
          <w:rFonts w:ascii="Arial" w:cs="Arial" w:eastAsia="Arial" w:hAnsi="Arial"/>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When filming and/or photographing children, adults should always be clear about the purposes, particularly to the students/pupils and make sure that there is clear educational justification for any photography or filming of students/pupils. The school holds details of Data Protection photographic permission on each child’s admission form to school and these should always be referred to, especially when there are any plans to publish any photos. No filming of children should take place on personal devices, and consent must always be sought. </w:t>
      </w:r>
      <w:r w:rsidDel="00000000" w:rsidR="00000000" w:rsidRPr="00000000">
        <w:rPr>
          <w:rtl w:val="0"/>
        </w:rPr>
      </w:r>
    </w:p>
    <w:p w:rsidR="00000000" w:rsidDel="00000000" w:rsidP="00000000" w:rsidRDefault="00000000" w:rsidRPr="00000000" w14:paraId="0000004E">
      <w:pPr>
        <w:tabs>
          <w:tab w:val="left" w:leader="none" w:pos="709"/>
        </w:tabs>
        <w:spacing w:after="0" w:line="240" w:lineRule="auto"/>
        <w:ind w:left="426" w:hanging="426"/>
        <w:rPr>
          <w:rFonts w:ascii="Arial" w:cs="Arial" w:eastAsia="Arial" w:hAnsi="Arial"/>
        </w:rPr>
      </w:pPr>
      <w:r w:rsidDel="00000000" w:rsidR="00000000" w:rsidRPr="00000000">
        <w:rPr>
          <w:rtl w:val="0"/>
        </w:rPr>
      </w:r>
    </w:p>
    <w:p w:rsidR="00000000" w:rsidDel="00000000" w:rsidP="00000000" w:rsidRDefault="00000000" w:rsidRPr="00000000" w14:paraId="0000004F">
      <w:pPr>
        <w:keepNext w:val="0"/>
        <w:keepLines w:val="0"/>
        <w:pageBreakBefore w:val="0"/>
        <w:widowControl w:val="1"/>
        <w:numPr>
          <w:ilvl w:val="1"/>
          <w:numId w:val="12"/>
        </w:numPr>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502" w:right="0" w:hanging="360"/>
        <w:jc w:val="left"/>
        <w:rPr>
          <w:rFonts w:ascii="Arial" w:cs="Arial" w:eastAsia="Arial" w:hAnsi="Arial"/>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Academy Trust staff  should not offer to provide transport to children or families.  In exceptional circumstances the head teacher may agree to doing this alongside written consent from parents/carers. The member of staff must have the appropriate level of insurance and a risk assessment will be put into place. However unless a Headteacher explicitly allows the transportation of children  no Academy member of staff must travel alone with a child or parent. A risk assessment must be approved by the Trust safeguarding lead.</w:t>
      </w:r>
      <w:r w:rsidDel="00000000" w:rsidR="00000000" w:rsidRPr="00000000">
        <w:rPr>
          <w:rtl w:val="0"/>
        </w:rPr>
      </w:r>
    </w:p>
    <w:p w:rsidR="00000000" w:rsidDel="00000000" w:rsidP="00000000" w:rsidRDefault="00000000" w:rsidRPr="00000000" w14:paraId="00000050">
      <w:pPr>
        <w:tabs>
          <w:tab w:val="left" w:leader="none" w:pos="709"/>
        </w:tabs>
        <w:spacing w:after="0" w:line="240" w:lineRule="auto"/>
        <w:ind w:left="426" w:hanging="426"/>
        <w:rPr>
          <w:rFonts w:ascii="Arial" w:cs="Arial" w:eastAsia="Arial" w:hAnsi="Arial"/>
        </w:rPr>
      </w:pPr>
      <w:r w:rsidDel="00000000" w:rsidR="00000000" w:rsidRPr="00000000">
        <w:rPr>
          <w:rtl w:val="0"/>
        </w:rPr>
      </w:r>
    </w:p>
    <w:p w:rsidR="00000000" w:rsidDel="00000000" w:rsidP="00000000" w:rsidRDefault="00000000" w:rsidRPr="00000000" w14:paraId="00000051">
      <w:pPr>
        <w:keepNext w:val="0"/>
        <w:keepLines w:val="0"/>
        <w:pageBreakBefore w:val="0"/>
        <w:widowControl w:val="1"/>
        <w:numPr>
          <w:ilvl w:val="1"/>
          <w:numId w:val="12"/>
        </w:numPr>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502" w:right="0" w:hanging="360"/>
        <w:jc w:val="left"/>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The school has a </w:t>
      </w:r>
      <w:r w:rsidDel="00000000" w:rsidR="00000000" w:rsidRPr="00000000">
        <w:rPr>
          <w:rFonts w:ascii="Arial" w:cs="Arial" w:eastAsia="Arial" w:hAnsi="Arial"/>
          <w:b w:val="1"/>
          <w:bCs w:val="1"/>
          <w:i w:val="0"/>
          <w:iCs w:val="0"/>
          <w:smallCaps w:val="0"/>
          <w:strike w:val="0"/>
          <w:color w:val="000000"/>
          <w:u w:val="none"/>
          <w:shd w:fill="auto" w:val="clear"/>
          <w:vertAlign w:val="baseline"/>
          <w:rtl w:val="0"/>
        </w:rPr>
        <w:t xml:space="preserve">zero-tolerance policy</w:t>
      </w: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 towards the use of vapes or e-cigarettes by anyone on the school premises, at any time. This includes all staff, parents, carers, visitors, and pupils. We recognise that while vapes are an aid for adult smokers to quit, they are </w:t>
      </w:r>
      <w:r w:rsidDel="00000000" w:rsidR="00000000" w:rsidRPr="00000000">
        <w:rPr>
          <w:rFonts w:ascii="Arial" w:cs="Arial" w:eastAsia="Arial" w:hAnsi="Arial"/>
          <w:b w:val="1"/>
          <w:bCs w:val="1"/>
          <w:i w:val="0"/>
          <w:iCs w:val="0"/>
          <w:smallCaps w:val="0"/>
          <w:strike w:val="0"/>
          <w:color w:val="000000"/>
          <w:u w:val="none"/>
          <w:shd w:fill="auto" w:val="clear"/>
          <w:vertAlign w:val="baseline"/>
          <w:rtl w:val="0"/>
        </w:rPr>
        <w:t xml:space="preserve">not for children</w:t>
      </w: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 and their use presents a significant safeguarding concern. All pupils are prohibited from bringing vapes or e-cigarettes onto the school site, and they will be confiscated immediately in line with the school's behaviour policy. This is not just a disciplinary measure, but a protective one, as the contents of vapes, including nicotine, can be highly addictive and harmful to a child's health. Furthermore, their presence on site could be an indicator of other safeguarding issues, such as a child's exposure to illegal substances or peer-on-peer exploitation.</w:t>
      </w: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502"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53">
      <w:pPr>
        <w:pStyle w:val="Heading3"/>
        <w:keepNext w:val="0"/>
        <w:keepLines w:val="0"/>
        <w:tabs>
          <w:tab w:val="left" w:leader="none" w:pos="709"/>
        </w:tabs>
        <w:spacing w:before="0" w:line="276" w:lineRule="auto"/>
        <w:rPr>
          <w:rFonts w:ascii="Arial" w:cs="Arial" w:eastAsia="Arial" w:hAnsi="Arial"/>
          <w:color w:val="0000ff"/>
          <w:sz w:val="22"/>
          <w:szCs w:val="22"/>
        </w:rPr>
      </w:pPr>
      <w:bookmarkStart w:colFirst="0" w:colLast="0" w:name="_heading=h.h1b7l7pkcwfq" w:id="5"/>
      <w:bookmarkEnd w:id="5"/>
      <w:r w:rsidDel="00000000" w:rsidR="00000000" w:rsidRPr="00000000">
        <w:rPr>
          <w:rFonts w:ascii="Arial" w:cs="Arial" w:eastAsia="Arial" w:hAnsi="Arial"/>
          <w:color w:val="0000ff"/>
          <w:sz w:val="22"/>
          <w:szCs w:val="22"/>
          <w:rtl w:val="0"/>
        </w:rPr>
        <w:t xml:space="preserve">3.  Professional Conduct, Boundaries, and Safeguarding Culture</w:t>
      </w:r>
    </w:p>
    <w:p w:rsidR="00000000" w:rsidDel="00000000" w:rsidP="00000000" w:rsidRDefault="00000000" w:rsidRPr="00000000" w14:paraId="00000054">
      <w:pPr>
        <w:tabs>
          <w:tab w:val="left" w:leader="none" w:pos="709"/>
        </w:tabs>
        <w:spacing w:after="240" w:line="276" w:lineRule="auto"/>
        <w:rPr>
          <w:rFonts w:ascii="Arial" w:cs="Arial" w:eastAsia="Arial" w:hAnsi="Arial"/>
          <w:color w:val="0000ff"/>
        </w:rPr>
      </w:pPr>
      <w:r w:rsidDel="00000000" w:rsidR="00000000" w:rsidRPr="00000000">
        <w:rPr>
          <w:rFonts w:ascii="Arial" w:cs="Arial" w:eastAsia="Arial" w:hAnsi="Arial"/>
          <w:color w:val="0000ff"/>
          <w:rtl w:val="0"/>
        </w:rPr>
        <w:t xml:space="preserve">All staff, governors, and volunteers occupy a position of trust and must uphold the highest standards of professional conduct, integrity, and personal suitability at all times—both on and off-site. Every adult serves as a role model and shares a duty to maintain a child-centred safeguarding culture where safety, dignity, and respect are paramount.</w:t>
      </w:r>
    </w:p>
    <w:p w:rsidR="00000000" w:rsidDel="00000000" w:rsidP="00000000" w:rsidRDefault="00000000" w:rsidRPr="00000000" w14:paraId="00000055">
      <w:pPr>
        <w:numPr>
          <w:ilvl w:val="0"/>
          <w:numId w:val="7"/>
        </w:numPr>
        <w:tabs>
          <w:tab w:val="left" w:leader="none" w:pos="709"/>
        </w:tabs>
        <w:spacing w:after="0" w:line="276" w:lineRule="auto"/>
        <w:ind w:left="720" w:hanging="360"/>
        <w:rPr>
          <w:color w:val="0000ff"/>
        </w:rPr>
      </w:pPr>
      <w:r w:rsidDel="00000000" w:rsidR="00000000" w:rsidRPr="00000000">
        <w:rPr>
          <w:rFonts w:ascii="Arial" w:cs="Arial" w:eastAsia="Arial" w:hAnsi="Arial"/>
          <w:color w:val="0000ff"/>
          <w:rtl w:val="0"/>
        </w:rPr>
        <w:t xml:space="preserve">Staff must maintain clear, unambiguous personal and professional boundaries with pupils, parents, carers, and colleagues. Behaviour, language, or relationships that blur these boundaries, exploit positions of trust, or bring the school or Trust into disrepute are strictly prohibited.</w:t>
      </w:r>
      <w:r w:rsidDel="00000000" w:rsidR="00000000" w:rsidRPr="00000000">
        <w:rPr>
          <w:rtl w:val="0"/>
        </w:rPr>
      </w:r>
    </w:p>
    <w:p w:rsidR="00000000" w:rsidDel="00000000" w:rsidP="00000000" w:rsidRDefault="00000000" w:rsidRPr="00000000" w14:paraId="00000056">
      <w:pPr>
        <w:numPr>
          <w:ilvl w:val="0"/>
          <w:numId w:val="7"/>
        </w:numPr>
        <w:tabs>
          <w:tab w:val="left" w:leader="none" w:pos="709"/>
        </w:tabs>
        <w:spacing w:after="0" w:line="276" w:lineRule="auto"/>
        <w:ind w:left="720" w:hanging="360"/>
        <w:rPr>
          <w:color w:val="0000ff"/>
        </w:rPr>
      </w:pPr>
      <w:r w:rsidDel="00000000" w:rsidR="00000000" w:rsidRPr="00000000">
        <w:rPr>
          <w:rFonts w:ascii="Arial" w:cs="Arial" w:eastAsia="Arial" w:hAnsi="Arial"/>
          <w:color w:val="0000ff"/>
          <w:rtl w:val="0"/>
        </w:rPr>
        <w:t xml:space="preserve">All interactions with pupils and families must take place through official school channels. Staff must not share personal contact details, engage in private electronic messaging, or attempt to connect with pupils or parents on personal social media platforms. Personal social media accounts must be set to the highest privacy settings, and staff must ensure their online conduct aligns with professional standards.</w:t>
      </w:r>
      <w:r w:rsidDel="00000000" w:rsidR="00000000" w:rsidRPr="00000000">
        <w:rPr>
          <w:rtl w:val="0"/>
        </w:rPr>
      </w:r>
    </w:p>
    <w:p w:rsidR="00000000" w:rsidDel="00000000" w:rsidP="00000000" w:rsidRDefault="00000000" w:rsidRPr="00000000" w14:paraId="00000057">
      <w:pPr>
        <w:numPr>
          <w:ilvl w:val="0"/>
          <w:numId w:val="7"/>
        </w:numPr>
        <w:tabs>
          <w:tab w:val="left" w:leader="none" w:pos="709"/>
        </w:tabs>
        <w:spacing w:after="0" w:line="276" w:lineRule="auto"/>
        <w:ind w:left="720" w:hanging="360"/>
        <w:rPr>
          <w:color w:val="0000ff"/>
        </w:rPr>
      </w:pPr>
      <w:r w:rsidDel="00000000" w:rsidR="00000000" w:rsidRPr="00000000">
        <w:rPr>
          <w:rFonts w:ascii="Arial" w:cs="Arial" w:eastAsia="Arial" w:hAnsi="Arial"/>
          <w:color w:val="0000ff"/>
          <w:rtl w:val="0"/>
        </w:rPr>
        <w:t xml:space="preserve">Staff must refrain from any off-duty conduct—including public statements, online activity, or personal interactions—that could compromise their suitability to work with children or undermine public confidence in the school community.</w:t>
      </w:r>
      <w:r w:rsidDel="00000000" w:rsidR="00000000" w:rsidRPr="00000000">
        <w:rPr>
          <w:rtl w:val="0"/>
        </w:rPr>
      </w:r>
    </w:p>
    <w:p w:rsidR="00000000" w:rsidDel="00000000" w:rsidP="00000000" w:rsidRDefault="00000000" w:rsidRPr="00000000" w14:paraId="00000058">
      <w:pPr>
        <w:numPr>
          <w:ilvl w:val="0"/>
          <w:numId w:val="7"/>
        </w:numPr>
        <w:tabs>
          <w:tab w:val="left" w:leader="none" w:pos="709"/>
        </w:tabs>
        <w:spacing w:after="240" w:line="276" w:lineRule="auto"/>
        <w:ind w:left="720" w:hanging="360"/>
        <w:rPr>
          <w:color w:val="0000ff"/>
        </w:rPr>
      </w:pPr>
      <w:r w:rsidDel="00000000" w:rsidR="00000000" w:rsidRPr="00000000">
        <w:rPr>
          <w:rFonts w:ascii="Arial" w:cs="Arial" w:eastAsia="Arial" w:hAnsi="Arial"/>
          <w:color w:val="0000ff"/>
          <w:rtl w:val="0"/>
        </w:rPr>
        <w:t xml:space="preserve">Professional conduct is a foundational component of safeguarding. Adults must actively model respectful behavior, challenge inappropriate conduct or language immediately, and promptly report any boundary breaches or low-level concerns in accordance with Trust reporting procedures.</w:t>
      </w:r>
      <w:r w:rsidDel="00000000" w:rsidR="00000000" w:rsidRPr="00000000">
        <w:rPr>
          <w:rtl w:val="0"/>
        </w:rPr>
      </w:r>
    </w:p>
    <w:p w:rsidR="00000000" w:rsidDel="00000000" w:rsidP="00000000" w:rsidRDefault="00000000" w:rsidRPr="00000000" w14:paraId="00000059">
      <w:pPr>
        <w:tabs>
          <w:tab w:val="left" w:leader="none" w:pos="709"/>
        </w:tabs>
        <w:spacing w:after="240" w:line="276" w:lineRule="auto"/>
        <w:rPr>
          <w:rFonts w:ascii="Arial" w:cs="Arial" w:eastAsia="Arial" w:hAnsi="Arial"/>
          <w:color w:val="0000ff"/>
        </w:rPr>
      </w:pPr>
      <w:r w:rsidDel="00000000" w:rsidR="00000000" w:rsidRPr="00000000">
        <w:rPr>
          <w:rFonts w:ascii="Arial" w:cs="Arial" w:eastAsia="Arial" w:hAnsi="Arial"/>
          <w:color w:val="0000ff"/>
          <w:rtl w:val="0"/>
        </w:rPr>
        <w:t xml:space="preserve">By adhering to these standards, we collectively ensure a safe, supportive, and safe environment essential for the well-being, protection, and academic success of every child.</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502"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5B">
      <w:pPr>
        <w:pStyle w:val="Heading1"/>
        <w:ind w:left="0" w:firstLine="0"/>
        <w:rPr>
          <w:rFonts w:ascii="Arial" w:cs="Arial" w:eastAsia="Arial" w:hAnsi="Arial"/>
          <w:sz w:val="22"/>
          <w:szCs w:val="22"/>
        </w:rPr>
      </w:pPr>
      <w:bookmarkStart w:colFirst="0" w:colLast="0" w:name="_heading=h.d52kuv3b8epq" w:id="6"/>
      <w:bookmarkEnd w:id="6"/>
      <w:r w:rsidDel="00000000" w:rsidR="00000000" w:rsidRPr="00000000">
        <w:rPr>
          <w:rFonts w:ascii="Arial" w:cs="Arial" w:eastAsia="Arial" w:hAnsi="Arial"/>
          <w:sz w:val="22"/>
          <w:szCs w:val="22"/>
          <w:rtl w:val="0"/>
        </w:rPr>
        <w:t xml:space="preserve">4. Responding to a child’s emotional or physical needs </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502" w:right="0" w:firstLine="0"/>
        <w:jc w:val="left"/>
        <w:rPr>
          <w:rFonts w:ascii="Arial" w:cs="Arial" w:eastAsia="Arial" w:hAnsi="Arial"/>
          <w:i w:val="0"/>
          <w:iCs w:val="0"/>
          <w:smallCaps w:val="0"/>
          <w:strike w:val="0"/>
          <w:color w:val="000000"/>
          <w:u w:val="none"/>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Every day, adults in school will respond to children’s emotional and physical needs. This could be for a variety of reasons, including when a child is distressed, has intimate care needs, is a victim of bullying, experiencing parental separation or bereavement or when a child has chosen to make a disclosure to you. Adults should always avoid behaviour that could be interpreted as physically intrusive and (where possible) avoid being isolated with a child especially in toilet areas, which should be entered (where possible) with another staff member.</w:t>
      </w:r>
    </w:p>
    <w:p w:rsidR="00000000" w:rsidDel="00000000" w:rsidP="00000000" w:rsidRDefault="00000000" w:rsidRPr="00000000" w14:paraId="0000005D">
      <w:pPr>
        <w:tabs>
          <w:tab w:val="left" w:leader="none" w:pos="709"/>
        </w:tabs>
        <w:spacing w:after="0" w:lin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502" w:right="0" w:firstLine="0"/>
        <w:jc w:val="left"/>
        <w:rPr>
          <w:rFonts w:ascii="Arial" w:cs="Arial" w:eastAsia="Arial" w:hAnsi="Arial"/>
          <w:b w:val="1"/>
          <w:bCs w:val="1"/>
          <w:i w:val="0"/>
          <w:iCs w:val="0"/>
          <w:smallCaps w:val="0"/>
          <w:strike w:val="0"/>
          <w:color w:val="000000"/>
          <w:u w:val="none"/>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Those adults carrying out personal care tasks that students/pupils cannot carry out for themselves will need to ensure they are adopting safe working practice at all times. No adult must be alone whilst carrying out intimate care for a child. </w:t>
      </w:r>
      <w:r w:rsidDel="00000000" w:rsidR="00000000" w:rsidRPr="00000000">
        <w:rPr>
          <w:rtl w:val="0"/>
        </w:rPr>
      </w:r>
    </w:p>
    <w:p w:rsidR="00000000" w:rsidDel="00000000" w:rsidP="00000000" w:rsidRDefault="00000000" w:rsidRPr="00000000" w14:paraId="0000005F">
      <w:pPr>
        <w:tabs>
          <w:tab w:val="left" w:leader="none" w:pos="709"/>
        </w:tabs>
        <w:spacing w:after="0" w:line="240" w:lineRule="auto"/>
        <w:ind w:left="426" w:hanging="426"/>
        <w:rPr>
          <w:rFonts w:ascii="Arial" w:cs="Arial" w:eastAsia="Arial" w:hAnsi="Arial"/>
        </w:rPr>
      </w:pP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502" w:right="0" w:firstLine="0"/>
        <w:jc w:val="left"/>
        <w:rPr>
          <w:rFonts w:ascii="Arial" w:cs="Arial" w:eastAsia="Arial" w:hAnsi="Arial"/>
          <w:i w:val="0"/>
          <w:iCs w:val="0"/>
          <w:smallCaps w:val="0"/>
          <w:strike w:val="0"/>
          <w:color w:val="000000"/>
          <w:u w:val="none"/>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Adults who need to carry out intimate care of children should only touch for professional reasons and when it is necessary and appropriate.  Children should be encouraged to undertake this themselves in the first instance. Adults should wear appropriate equipment to undertake such an activity (gloves, aprons) and ensure that waste is disposed of in the appropriate bins (reception toilet area). Where a child requires regular personal or intimate care then a personal care plan must be written, and parent/carer consent must be granted. </w:t>
      </w:r>
    </w:p>
    <w:p w:rsidR="00000000" w:rsidDel="00000000" w:rsidP="00000000" w:rsidRDefault="00000000" w:rsidRPr="00000000" w14:paraId="00000061">
      <w:pPr>
        <w:tabs>
          <w:tab w:val="left" w:leader="none" w:pos="709"/>
        </w:tabs>
        <w:spacing w:after="0" w:line="240" w:lineRule="auto"/>
        <w:ind w:left="426" w:hanging="426"/>
        <w:rPr>
          <w:rFonts w:ascii="Arial" w:cs="Arial" w:eastAsia="Arial" w:hAnsi="Arial"/>
        </w:rPr>
      </w:pP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502" w:right="0" w:firstLine="0"/>
        <w:jc w:val="left"/>
        <w:rPr>
          <w:rFonts w:ascii="Arial" w:cs="Arial" w:eastAsia="Arial" w:hAnsi="Arial"/>
          <w:i w:val="0"/>
          <w:iCs w:val="0"/>
          <w:smallCaps w:val="0"/>
          <w:strike w:val="0"/>
          <w:color w:val="000000"/>
          <w:u w:val="none"/>
          <w:shd w:fill="auto" w:val="clear"/>
          <w:vertAlign w:val="baseline"/>
        </w:rPr>
      </w:pPr>
      <w:r w:rsidDel="00000000" w:rsidR="00000000" w:rsidRPr="00000000">
        <w:rPr>
          <w:rFonts w:ascii="Arial" w:cs="Arial" w:eastAsia="Arial" w:hAnsi="Arial"/>
          <w:rtl w:val="0"/>
        </w:rPr>
        <w:t xml:space="preserve">A</w:t>
      </w: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dults should be careful about physical contact with students/pupils, particularly in one-to-one situations.  Where possible, children should be comforted by talking to them and reassuring them.  Limited physical contact is appropriate on occasions (arm on shoulder, or nursing a distressed child), but adults must be careful that the intention cannot be misunderstood. Any adult who looks to initiate physical contact with a child must where possible seek the child's consent first. </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720" w:right="0" w:firstLine="0"/>
        <w:jc w:val="left"/>
        <w:rPr>
          <w:rFonts w:ascii="Arial" w:cs="Arial" w:eastAsia="Arial" w:hAnsi="Arial"/>
          <w:i w:val="0"/>
          <w:iCs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502" w:right="0" w:firstLine="0"/>
        <w:jc w:val="left"/>
        <w:rPr>
          <w:rFonts w:ascii="Arial" w:cs="Arial" w:eastAsia="Arial" w:hAnsi="Arial"/>
          <w:i w:val="0"/>
          <w:iCs w:val="0"/>
          <w:smallCaps w:val="0"/>
          <w:strike w:val="0"/>
          <w:color w:val="000000"/>
          <w:u w:val="none"/>
          <w:shd w:fill="auto" w:val="clear"/>
          <w:vertAlign w:val="baseline"/>
        </w:rPr>
      </w:pPr>
      <w:bookmarkStart w:colFirst="0" w:colLast="0" w:name="_heading=h.3n3085ldc8kh" w:id="7"/>
      <w:bookmarkEnd w:id="7"/>
      <w:r w:rsidDel="00000000" w:rsidR="00000000" w:rsidRPr="00000000">
        <w:rPr>
          <w:rFonts w:ascii="Arial" w:cs="Arial" w:eastAsia="Arial" w:hAnsi="Arial"/>
          <w:i w:val="0"/>
          <w:iCs w:val="0"/>
          <w:smallCaps w:val="0"/>
          <w:strike w:val="0"/>
          <w:color w:val="000000"/>
          <w:u w:val="none"/>
          <w:shd w:fill="auto" w:val="clear"/>
          <w:vertAlign w:val="baseline"/>
          <w:rtl w:val="0"/>
        </w:rPr>
        <w:t xml:space="preserve">If a child makes a disclosure the child who discloses the information should be reassured, told that they were right to do so and that they are not to blame, and take what the child says seriously. It is important to listen rather than ask direct questions to what is being said without displaying shock or disbelief, accept what is being said and allow the child to talk freely.  The adult should explain what has to be done next and who has to be told and a written record then made.   Information should be passed without delay to the Designated Safeguarding lead in his/her absence the deputy safeguarding lead.</w:t>
      </w:r>
    </w:p>
    <w:p w:rsidR="00000000" w:rsidDel="00000000" w:rsidP="00000000" w:rsidRDefault="00000000" w:rsidRPr="00000000" w14:paraId="00000065">
      <w:pPr>
        <w:tabs>
          <w:tab w:val="left" w:leader="none" w:pos="709"/>
        </w:tabs>
        <w:spacing w:after="0" w:line="240" w:lineRule="auto"/>
        <w:ind w:left="426" w:hanging="426"/>
        <w:rPr>
          <w:rFonts w:ascii="Arial" w:cs="Arial" w:eastAsia="Arial" w:hAnsi="Arial"/>
        </w:rPr>
      </w:pPr>
      <w:r w:rsidDel="00000000" w:rsidR="00000000" w:rsidRPr="00000000">
        <w:rPr>
          <w:rtl w:val="0"/>
        </w:rPr>
      </w:r>
    </w:p>
    <w:p w:rsidR="00000000" w:rsidDel="00000000" w:rsidP="00000000" w:rsidRDefault="00000000" w:rsidRPr="00000000" w14:paraId="00000066">
      <w:pPr>
        <w:pStyle w:val="Heading1"/>
        <w:ind w:left="0" w:firstLine="0"/>
        <w:rPr>
          <w:rFonts w:ascii="Arial" w:cs="Arial" w:eastAsia="Arial" w:hAnsi="Arial"/>
          <w:sz w:val="22"/>
          <w:szCs w:val="22"/>
        </w:rPr>
      </w:pPr>
      <w:bookmarkStart w:colFirst="0" w:colLast="0" w:name="_heading=h.2et92p0" w:id="8"/>
      <w:bookmarkEnd w:id="8"/>
      <w:r w:rsidDel="00000000" w:rsidR="00000000" w:rsidRPr="00000000">
        <w:rPr>
          <w:rFonts w:ascii="Arial" w:cs="Arial" w:eastAsia="Arial" w:hAnsi="Arial"/>
          <w:sz w:val="22"/>
          <w:szCs w:val="22"/>
          <w:rtl w:val="0"/>
        </w:rPr>
        <w:t xml:space="preserve">5. Responding to problematic behaviour</w:t>
      </w:r>
    </w:p>
    <w:p w:rsidR="00000000" w:rsidDel="00000000" w:rsidP="00000000" w:rsidRDefault="00000000" w:rsidRPr="00000000" w14:paraId="00000067">
      <w:pPr>
        <w:tabs>
          <w:tab w:val="left" w:leader="none" w:pos="709"/>
        </w:tabs>
        <w:spacing w:after="0" w:line="240" w:lineRule="auto"/>
        <w:ind w:left="426" w:hanging="426"/>
        <w:rPr>
          <w:rFonts w:ascii="Arial" w:cs="Arial" w:eastAsia="Arial" w:hAnsi="Arial"/>
        </w:rPr>
      </w:pP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502" w:right="0" w:firstLine="0"/>
        <w:jc w:val="left"/>
        <w:rPr>
          <w:rFonts w:ascii="Arial" w:cs="Arial" w:eastAsia="Arial" w:hAnsi="Arial"/>
          <w:i w:val="0"/>
          <w:iCs w:val="0"/>
          <w:smallCaps w:val="0"/>
          <w:strike w:val="0"/>
          <w:color w:val="000000"/>
          <w:u w:val="none"/>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There will be times when a child may display problematic behaviours which could include being aggressive to staff/ children/ parents, sexualised behaviour towards staff/ children/ parents, or disruptive behaviour. This must be responded to in line with the behaviour and wellbeing policy. </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502" w:right="0" w:firstLine="0"/>
        <w:jc w:val="left"/>
        <w:rPr>
          <w:rFonts w:ascii="Arial" w:cs="Arial" w:eastAsia="Arial" w:hAnsi="Arial"/>
          <w:i w:val="0"/>
          <w:iCs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502" w:right="0" w:firstLine="0"/>
        <w:jc w:val="left"/>
        <w:rPr>
          <w:rFonts w:ascii="Arial" w:cs="Arial" w:eastAsia="Arial" w:hAnsi="Arial"/>
          <w:i w:val="0"/>
          <w:iCs w:val="0"/>
          <w:smallCaps w:val="0"/>
          <w:strike w:val="0"/>
          <w:color w:val="000000"/>
          <w:u w:val="none"/>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Adults should not ignore a situation where a pupil or a parent is acting in a threatening manner, nor should they risk an escalation of the situation by shouting back. The policy is to remain calm and use a calm but clear voice at all times. It is always better to aim to diffuse the situation or prevent the pupil being hurt – adults have a legal duty to do so. Staff should calmly acknowledge that the individual is upset and suggest that they leave the area to “cool down”.  We ask adults to only intervene physically   if absolutely necessary. As outlined above, procedures for physical intervention including record keeping must be followed. In such cases the adult should ensure they safeguard themselves at all times.  A trustworthy pupil must be sent to find help immediately if there is no other adult available, making clear the urgency of the situation.</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720" w:right="0" w:firstLine="0"/>
        <w:jc w:val="left"/>
        <w:rPr>
          <w:rFonts w:ascii="Arial" w:cs="Arial" w:eastAsia="Arial" w:hAnsi="Arial"/>
          <w:i w:val="0"/>
          <w:iCs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502" w:right="0" w:firstLine="0"/>
        <w:jc w:val="left"/>
        <w:rPr>
          <w:rFonts w:ascii="Arial" w:cs="Arial" w:eastAsia="Arial" w:hAnsi="Arial"/>
          <w:i w:val="0"/>
          <w:iCs w:val="0"/>
          <w:smallCaps w:val="0"/>
          <w:strike w:val="0"/>
          <w:color w:val="000000"/>
          <w:u w:val="none"/>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Where there may be a child in the school who is known to abscond or try to run out of the school building and off the premises, an immediate and responsive risk assessment must be implemented. Where a child is known to be a flight risk, staff should follow the guidance as set out in that child’s individual behaviour management plan and or risk assessment. Where a child may try to abscond from the school site in a manner that is unexpected and unplanned, staff are reminded to not run after the child, or escalate that child’s emotional state. A member of the school’s leadership must be notified immediately. If a child does escape from the school site then the police and the child's parent/carers must be contacted. Where possible two adults should follow the child and track them from a safe distance.  Following any kind of incident whereby a child has been at risk and left the school site a debrief must be held in order to reflect on practice and implement any required safety plans.</w:t>
      </w:r>
    </w:p>
    <w:p w:rsidR="00000000" w:rsidDel="00000000" w:rsidP="00000000" w:rsidRDefault="00000000" w:rsidRPr="00000000" w14:paraId="0000006D">
      <w:pPr>
        <w:pStyle w:val="Heading1"/>
        <w:ind w:left="0" w:firstLine="0"/>
        <w:rPr>
          <w:rFonts w:ascii="Arial" w:cs="Arial" w:eastAsia="Arial" w:hAnsi="Arial"/>
          <w:sz w:val="22"/>
          <w:szCs w:val="22"/>
        </w:rPr>
      </w:pPr>
      <w:bookmarkStart w:colFirst="0" w:colLast="0" w:name="_heading=h.tyjcwt" w:id="9"/>
      <w:bookmarkEnd w:id="9"/>
      <w:r w:rsidDel="00000000" w:rsidR="00000000" w:rsidRPr="00000000">
        <w:rPr>
          <w:rFonts w:ascii="Arial" w:cs="Arial" w:eastAsia="Arial" w:hAnsi="Arial"/>
          <w:sz w:val="22"/>
          <w:szCs w:val="22"/>
          <w:rtl w:val="0"/>
        </w:rPr>
        <w:t xml:space="preserve">6. Engaging Families </w:t>
      </w:r>
    </w:p>
    <w:p w:rsidR="00000000" w:rsidDel="00000000" w:rsidP="00000000" w:rsidRDefault="00000000" w:rsidRPr="00000000" w14:paraId="0000006E">
      <w:pPr>
        <w:tabs>
          <w:tab w:val="left" w:leader="none" w:pos="709"/>
        </w:tabs>
        <w:spacing w:after="0" w:line="240" w:lineRule="auto"/>
        <w:ind w:left="426" w:hanging="426"/>
        <w:rPr>
          <w:rFonts w:ascii="Arial" w:cs="Arial" w:eastAsia="Arial" w:hAnsi="Arial"/>
        </w:rPr>
      </w:pP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502" w:right="0" w:firstLine="0"/>
        <w:jc w:val="left"/>
        <w:rPr>
          <w:rFonts w:ascii="Arial" w:cs="Arial" w:eastAsia="Arial" w:hAnsi="Arial"/>
          <w:i w:val="0"/>
          <w:iCs w:val="0"/>
          <w:smallCaps w:val="0"/>
          <w:strike w:val="0"/>
          <w:color w:val="000000"/>
          <w:u w:val="none"/>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The Ebor Academy Trust is committed to working in partnership with families to engage them in their child’s learning and the life of the school.  This will mean not patronising parents and trying at all times to be good role models.  It’s always better to discuss a child with his family out of the sight and sound of other parents and care should always be taken regarding the language used when talking to parents. For example, it is much better to use early intervention and support rather than blame and shame. However, on rare occasions staff may have to deal with difficult and hard to reach families and may experience aggression such as parents shouting at staff or children/parents on the school site. Where a school feels it is appropriate the Academy Trust has a policy for managing abusive and violent parental behaviour. </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502" w:right="0" w:firstLine="0"/>
        <w:jc w:val="left"/>
        <w:rPr>
          <w:rFonts w:ascii="Arial" w:cs="Arial" w:eastAsia="Arial" w:hAnsi="Arial"/>
          <w:i w:val="0"/>
          <w:iCs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502" w:right="0" w:firstLine="0"/>
        <w:jc w:val="left"/>
        <w:rPr>
          <w:rFonts w:ascii="Arial" w:cs="Arial" w:eastAsia="Arial" w:hAnsi="Arial"/>
          <w:i w:val="0"/>
          <w:iCs w:val="0"/>
          <w:smallCaps w:val="0"/>
          <w:strike w:val="0"/>
          <w:color w:val="000000"/>
          <w:u w:val="none"/>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Any adults who find themselves in this situation should aim to diffuse the situation e.g. calmly acknowledge that the individual parent is upset and suggest that they leave the area, move to another area such as the head teacher’s office or a pastoral base if available. No adult should ever risk escalating a situation by shouting back but should call for assistance, making clear the urgency of the situation.</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502" w:right="0" w:firstLine="0"/>
        <w:jc w:val="left"/>
        <w:rPr>
          <w:rFonts w:ascii="Arial" w:cs="Arial" w:eastAsia="Arial" w:hAnsi="Arial"/>
          <w:i w:val="0"/>
          <w:iCs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73">
      <w:pPr>
        <w:tabs>
          <w:tab w:val="left" w:leader="none" w:pos="709"/>
        </w:tabs>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74">
      <w:pPr>
        <w:tabs>
          <w:tab w:val="left" w:leader="none" w:pos="709"/>
        </w:tabs>
        <w:spacing w:after="0" w:lin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75">
      <w:pPr>
        <w:pStyle w:val="Heading1"/>
        <w:ind w:left="0" w:firstLine="0"/>
        <w:rPr>
          <w:rFonts w:ascii="Arial" w:cs="Arial" w:eastAsia="Arial" w:hAnsi="Arial"/>
          <w:sz w:val="22"/>
          <w:szCs w:val="22"/>
        </w:rPr>
      </w:pPr>
      <w:bookmarkStart w:colFirst="0" w:colLast="0" w:name="_heading=h.7ipi2nndezoq" w:id="10"/>
      <w:bookmarkEnd w:id="10"/>
      <w:r w:rsidDel="00000000" w:rsidR="00000000" w:rsidRPr="00000000">
        <w:rPr>
          <w:rFonts w:ascii="Arial" w:cs="Arial" w:eastAsia="Arial" w:hAnsi="Arial"/>
          <w:sz w:val="22"/>
          <w:szCs w:val="22"/>
          <w:rtl w:val="0"/>
        </w:rPr>
        <w:t xml:space="preserve">7. Equality and Diversity </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502" w:right="0" w:firstLine="0"/>
        <w:jc w:val="left"/>
        <w:rPr>
          <w:rFonts w:ascii="Arial" w:cs="Arial" w:eastAsia="Arial" w:hAnsi="Arial"/>
          <w:i w:val="0"/>
          <w:iCs w:val="0"/>
          <w:smallCaps w:val="0"/>
          <w:strike w:val="0"/>
          <w:color w:val="000000"/>
          <w:u w:val="none"/>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Schools within the Ebor Academy Trust are inclusive schools and adults should follow the Equality Policy and treat everyone respectfully, irrespective of what they believe personally. In our schools’ adults will come across cultural differences in childcare or parenting practices, different religious practices and spiritual needs, or a clash of cultural beliefs, such as the role of men/women. All should be respected. However, it is possible that despite the work of the school to promote equality and diversity there may be incidents of bullying, racism, homophobia or other unacceptable behaviour. For example, adults may hear a child calling another a racist name or insulting another because of their sexuality or special needs. </w:t>
      </w:r>
    </w:p>
    <w:p w:rsidR="00000000" w:rsidDel="00000000" w:rsidP="00000000" w:rsidRDefault="00000000" w:rsidRPr="00000000" w14:paraId="00000077">
      <w:pPr>
        <w:tabs>
          <w:tab w:val="left" w:leader="none" w:pos="709"/>
        </w:tabs>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502" w:right="0" w:firstLine="0"/>
        <w:jc w:val="left"/>
        <w:rPr>
          <w:rFonts w:ascii="Arial" w:cs="Arial" w:eastAsia="Arial" w:hAnsi="Arial"/>
          <w:i w:val="0"/>
          <w:iCs w:val="0"/>
          <w:smallCaps w:val="0"/>
          <w:strike w:val="0"/>
          <w:color w:val="000000"/>
          <w:u w:val="none"/>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If adults need to respond to oppressive/discriminatory behaviour they should approach it with sensitivity, remain calm and use a calm but clear voice at all times. They should always make it clear that it is unacceptable behaviour and give both sides a chance to tell their point of view.  Both parties should be told that the incident will be investigated thoroughly. The Headteacher must be informed as soon as possible of the incident, all appropriate record keeping regarding any incidents must be completed. </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720" w:right="0" w:firstLine="0"/>
        <w:jc w:val="left"/>
        <w:rPr>
          <w:rFonts w:ascii="Arial" w:cs="Arial" w:eastAsia="Arial" w:hAnsi="Arial"/>
          <w:i w:val="0"/>
          <w:iCs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502" w:right="0" w:firstLine="0"/>
        <w:jc w:val="left"/>
        <w:rPr>
          <w:rFonts w:ascii="Arial" w:cs="Arial" w:eastAsia="Arial" w:hAnsi="Arial"/>
          <w:i w:val="0"/>
          <w:iCs w:val="0"/>
          <w:smallCaps w:val="0"/>
          <w:strike w:val="0"/>
          <w:color w:val="000000"/>
          <w:u w:val="none"/>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Any incidents of bullying, racism and or derogatory language must be responded to, reported and recorded in line with the behaviour policy. A child’s parents or carers must be informed. Once investigated this kind of behaviour may be subject to a fixed term suspension. </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right="0"/>
        <w:jc w:val="left"/>
        <w:rPr>
          <w:rFonts w:ascii="Arial" w:cs="Arial" w:eastAsia="Arial" w:hAnsi="Arial"/>
        </w:rPr>
      </w:pPr>
      <w:r w:rsidDel="00000000" w:rsidR="00000000" w:rsidRPr="00000000">
        <w:rPr>
          <w:rtl w:val="0"/>
        </w:rPr>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right="0"/>
        <w:jc w:val="left"/>
        <w:rPr>
          <w:rFonts w:ascii="Arial" w:cs="Arial" w:eastAsia="Arial" w:hAnsi="Arial"/>
        </w:rPr>
      </w:pPr>
      <w:r w:rsidDel="00000000" w:rsidR="00000000" w:rsidRPr="00000000">
        <w:rPr>
          <w:rtl w:val="0"/>
        </w:rPr>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right="0"/>
        <w:jc w:val="left"/>
        <w:rPr>
          <w:rFonts w:ascii="Arial" w:cs="Arial" w:eastAsia="Arial" w:hAnsi="Arial"/>
        </w:rPr>
      </w:pPr>
      <w:r w:rsidDel="00000000" w:rsidR="00000000" w:rsidRPr="00000000">
        <w:rPr>
          <w:rtl w:val="0"/>
        </w:rPr>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right="0"/>
        <w:jc w:val="left"/>
        <w:rPr>
          <w:rFonts w:ascii="Arial" w:cs="Arial" w:eastAsia="Arial" w:hAnsi="Arial"/>
        </w:rPr>
      </w:pPr>
      <w:r w:rsidDel="00000000" w:rsidR="00000000" w:rsidRPr="00000000">
        <w:rPr>
          <w:rtl w:val="0"/>
        </w:rPr>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right="0"/>
        <w:jc w:val="left"/>
        <w:rPr>
          <w:rFonts w:ascii="Arial" w:cs="Arial" w:eastAsia="Arial" w:hAnsi="Arial"/>
        </w:rPr>
      </w:pPr>
      <w:r w:rsidDel="00000000" w:rsidR="00000000" w:rsidRPr="00000000">
        <w:rPr>
          <w:rtl w:val="0"/>
        </w:rPr>
      </w:r>
    </w:p>
    <w:p w:rsidR="00000000" w:rsidDel="00000000" w:rsidP="00000000" w:rsidRDefault="00000000" w:rsidRPr="00000000" w14:paraId="00000080">
      <w:pPr>
        <w:pStyle w:val="Heading2"/>
        <w:keepNext w:val="0"/>
        <w:keepLines w:val="0"/>
        <w:tabs>
          <w:tab w:val="left" w:leader="none" w:pos="709"/>
        </w:tabs>
        <w:spacing w:before="0" w:line="276" w:lineRule="auto"/>
        <w:rPr>
          <w:rFonts w:ascii="Arial" w:cs="Arial" w:eastAsia="Arial" w:hAnsi="Arial"/>
          <w:color w:val="0000ff"/>
          <w:sz w:val="22"/>
          <w:szCs w:val="22"/>
        </w:rPr>
      </w:pPr>
      <w:bookmarkStart w:colFirst="0" w:colLast="0" w:name="_heading=h.nsh0fxjuto4v" w:id="11"/>
      <w:bookmarkEnd w:id="11"/>
      <w:r w:rsidDel="00000000" w:rsidR="00000000" w:rsidRPr="00000000">
        <w:rPr>
          <w:rFonts w:ascii="Arial" w:cs="Arial" w:eastAsia="Arial" w:hAnsi="Arial"/>
          <w:color w:val="0000ff"/>
          <w:sz w:val="22"/>
          <w:szCs w:val="22"/>
          <w:rtl w:val="0"/>
        </w:rPr>
        <w:t xml:space="preserve">8. Low-Level Concerns &amp; Whistleblowing Protocols</w:t>
      </w:r>
    </w:p>
    <w:p w:rsidR="00000000" w:rsidDel="00000000" w:rsidP="00000000" w:rsidRDefault="00000000" w:rsidRPr="00000000" w14:paraId="00000081">
      <w:pPr>
        <w:numPr>
          <w:ilvl w:val="0"/>
          <w:numId w:val="1"/>
        </w:numPr>
        <w:tabs>
          <w:tab w:val="left" w:leader="none" w:pos="709"/>
        </w:tabs>
        <w:spacing w:after="0" w:line="276" w:lineRule="auto"/>
        <w:ind w:left="720" w:hanging="360"/>
        <w:rPr>
          <w:color w:val="0000ff"/>
        </w:rPr>
      </w:pPr>
      <w:r w:rsidDel="00000000" w:rsidR="00000000" w:rsidRPr="00000000">
        <w:rPr>
          <w:rFonts w:ascii="Arial" w:cs="Arial" w:eastAsia="Arial" w:hAnsi="Arial"/>
          <w:color w:val="0000ff"/>
          <w:rtl w:val="0"/>
        </w:rPr>
        <w:t xml:space="preserve">To maintain a safe safeguarding culture, the Trust distinguishes between allegations of harm and low-level concerns.</w:t>
      </w:r>
      <w:r w:rsidDel="00000000" w:rsidR="00000000" w:rsidRPr="00000000">
        <w:rPr>
          <w:rtl w:val="0"/>
        </w:rPr>
      </w:r>
    </w:p>
    <w:p w:rsidR="00000000" w:rsidDel="00000000" w:rsidP="00000000" w:rsidRDefault="00000000" w:rsidRPr="00000000" w14:paraId="00000082">
      <w:pPr>
        <w:numPr>
          <w:ilvl w:val="0"/>
          <w:numId w:val="1"/>
        </w:numPr>
        <w:tabs>
          <w:tab w:val="left" w:leader="none" w:pos="709"/>
        </w:tabs>
        <w:spacing w:after="0" w:line="276" w:lineRule="auto"/>
        <w:ind w:left="720" w:hanging="360"/>
        <w:rPr>
          <w:color w:val="0000ff"/>
        </w:rPr>
      </w:pPr>
      <w:r w:rsidDel="00000000" w:rsidR="00000000" w:rsidRPr="00000000">
        <w:rPr>
          <w:rFonts w:ascii="Arial" w:cs="Arial" w:eastAsia="Arial" w:hAnsi="Arial"/>
          <w:color w:val="0000ff"/>
          <w:rtl w:val="0"/>
        </w:rPr>
        <w:t xml:space="preserve">Any concern, oversight, or boundary breach that does not meet the harm threshold (e.g., being overly friendly with a pupil, giving an unapproved gift, or sitting alone in a room with a pupil with the door closed).</w:t>
      </w:r>
      <w:r w:rsidDel="00000000" w:rsidR="00000000" w:rsidRPr="00000000">
        <w:rPr>
          <w:rtl w:val="0"/>
        </w:rPr>
      </w:r>
    </w:p>
    <w:p w:rsidR="00000000" w:rsidDel="00000000" w:rsidP="00000000" w:rsidRDefault="00000000" w:rsidRPr="00000000" w14:paraId="00000083">
      <w:pPr>
        <w:numPr>
          <w:ilvl w:val="0"/>
          <w:numId w:val="1"/>
        </w:numPr>
        <w:tabs>
          <w:tab w:val="left" w:leader="none" w:pos="709"/>
        </w:tabs>
        <w:spacing w:after="0" w:line="276" w:lineRule="auto"/>
        <w:ind w:left="720" w:hanging="360"/>
        <w:rPr>
          <w:color w:val="0000ff"/>
        </w:rPr>
      </w:pPr>
      <w:r w:rsidDel="00000000" w:rsidR="00000000" w:rsidRPr="00000000">
        <w:rPr>
          <w:rFonts w:ascii="Arial" w:cs="Arial" w:eastAsia="Arial" w:hAnsi="Arial"/>
          <w:b w:val="1"/>
          <w:bCs w:val="1"/>
          <w:color w:val="0000ff"/>
          <w:rtl w:val="0"/>
        </w:rPr>
        <w:t xml:space="preserve">]</w:t>
      </w:r>
      <w:r w:rsidDel="00000000" w:rsidR="00000000" w:rsidRPr="00000000">
        <w:rPr>
          <w:rFonts w:ascii="Arial" w:cs="Arial" w:eastAsia="Arial" w:hAnsi="Arial"/>
          <w:color w:val="0000ff"/>
          <w:rtl w:val="0"/>
        </w:rPr>
        <w:t xml:space="preserve"> All low-level concerns regarding staff, volunteers, or supply personnel must be reported to the Headteacher using the Trust Low-Level Concern Reporting Form. This ensures early identification of problematic patterns of behaviour.</w:t>
      </w:r>
      <w:r w:rsidDel="00000000" w:rsidR="00000000" w:rsidRPr="00000000">
        <w:rPr>
          <w:rtl w:val="0"/>
        </w:rPr>
      </w:r>
    </w:p>
    <w:p w:rsidR="00000000" w:rsidDel="00000000" w:rsidP="00000000" w:rsidRDefault="00000000" w:rsidRPr="00000000" w14:paraId="00000084">
      <w:pPr>
        <w:numPr>
          <w:ilvl w:val="0"/>
          <w:numId w:val="1"/>
        </w:numPr>
        <w:tabs>
          <w:tab w:val="left" w:leader="none" w:pos="709"/>
        </w:tabs>
        <w:spacing w:after="240" w:line="276" w:lineRule="auto"/>
        <w:ind w:left="720" w:hanging="360"/>
        <w:rPr/>
      </w:pPr>
      <w:r w:rsidDel="00000000" w:rsidR="00000000" w:rsidRPr="00000000">
        <w:rPr>
          <w:rFonts w:ascii="Arial" w:cs="Arial" w:eastAsia="Arial" w:hAnsi="Arial"/>
          <w:color w:val="0000ff"/>
          <w:rtl w:val="0"/>
        </w:rPr>
        <w:t xml:space="preserve">If a member of staff feels that a safeguarding concern or allegation regarding an adult is not being properly addressed internally, or if the concern relates to the </w:t>
      </w:r>
      <w:r w:rsidDel="00000000" w:rsidR="00000000" w:rsidRPr="00000000">
        <w:rPr>
          <w:rFonts w:ascii="Arial" w:cs="Arial" w:eastAsia="Arial" w:hAnsi="Arial"/>
          <w:rtl w:val="0"/>
        </w:rPr>
        <w:t xml:space="preserve">Headteacher, they must utilize the </w:t>
      </w:r>
      <w:r w:rsidDel="00000000" w:rsidR="00000000" w:rsidRPr="00000000">
        <w:rPr>
          <w:rFonts w:ascii="Arial" w:cs="Arial" w:eastAsia="Arial" w:hAnsi="Arial"/>
          <w:b w:val="1"/>
          <w:bCs w:val="1"/>
          <w:rtl w:val="0"/>
        </w:rPr>
        <w:t xml:space="preserve">Ebor Academy Trust Whistleblowing Policy</w:t>
      </w:r>
      <w:r w:rsidDel="00000000" w:rsidR="00000000" w:rsidRPr="00000000">
        <w:rPr>
          <w:rFonts w:ascii="Arial" w:cs="Arial" w:eastAsia="Arial" w:hAnsi="Arial"/>
          <w:rtl w:val="0"/>
        </w:rPr>
        <w:t xml:space="preserve"> </w:t>
      </w:r>
      <w:r w:rsidDel="00000000" w:rsidR="00000000" w:rsidRPr="00000000">
        <w:rPr>
          <w:rtl w:val="0"/>
        </w:rPr>
      </w:r>
    </w:p>
    <w:p w:rsidR="00000000" w:rsidDel="00000000" w:rsidP="00000000" w:rsidRDefault="00000000" w:rsidRPr="00000000" w14:paraId="00000085">
      <w:pPr>
        <w:tabs>
          <w:tab w:val="left" w:leader="none" w:pos="709"/>
        </w:tabs>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86">
      <w:pPr>
        <w:tabs>
          <w:tab w:val="left" w:leader="none" w:pos="709"/>
        </w:tabs>
        <w:spacing w:after="0" w:line="240" w:lineRule="auto"/>
        <w:ind w:left="426" w:hanging="426"/>
        <w:rPr>
          <w:rFonts w:ascii="Arial" w:cs="Arial" w:eastAsia="Arial" w:hAnsi="Arial"/>
        </w:rPr>
      </w:pPr>
      <w:r w:rsidDel="00000000" w:rsidR="00000000" w:rsidRPr="00000000">
        <w:rPr>
          <w:rtl w:val="0"/>
        </w:rPr>
      </w:r>
    </w:p>
    <w:p w:rsidR="00000000" w:rsidDel="00000000" w:rsidP="00000000" w:rsidRDefault="00000000" w:rsidRPr="00000000" w14:paraId="00000087">
      <w:pPr>
        <w:tabs>
          <w:tab w:val="left" w:leader="none" w:pos="709"/>
        </w:tabs>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88">
      <w:pPr>
        <w:tabs>
          <w:tab w:val="left" w:leader="none" w:pos="709"/>
        </w:tabs>
        <w:spacing w:after="0" w:line="240" w:lineRule="auto"/>
        <w:ind w:left="426" w:hanging="426"/>
        <w:rPr>
          <w:rFonts w:ascii="Arial" w:cs="Arial" w:eastAsia="Arial" w:hAnsi="Arial"/>
        </w:rPr>
      </w:pPr>
      <w:r w:rsidDel="00000000" w:rsidR="00000000" w:rsidRPr="00000000">
        <w:rPr>
          <w:rtl w:val="0"/>
        </w:rPr>
      </w:r>
    </w:p>
    <w:p w:rsidR="00000000" w:rsidDel="00000000" w:rsidP="00000000" w:rsidRDefault="00000000" w:rsidRPr="00000000" w14:paraId="00000089">
      <w:pPr>
        <w:tabs>
          <w:tab w:val="left" w:leader="none" w:pos="709"/>
        </w:tabs>
        <w:spacing w:after="0" w:line="240" w:lineRule="auto"/>
        <w:ind w:left="426" w:hanging="426"/>
        <w:rPr>
          <w:rFonts w:ascii="Arial" w:cs="Arial" w:eastAsia="Arial" w:hAnsi="Arial"/>
        </w:rPr>
      </w:pPr>
      <w:r w:rsidDel="00000000" w:rsidR="00000000" w:rsidRPr="00000000">
        <w:rPr>
          <w:rtl w:val="0"/>
        </w:rPr>
      </w:r>
    </w:p>
    <w:p w:rsidR="00000000" w:rsidDel="00000000" w:rsidP="00000000" w:rsidRDefault="00000000" w:rsidRPr="00000000" w14:paraId="0000008A">
      <w:pPr>
        <w:spacing w:after="0" w:line="240" w:lineRule="auto"/>
        <w:rPr>
          <w:rFonts w:ascii="Arial" w:cs="Arial" w:eastAsia="Arial" w:hAnsi="Arial"/>
        </w:rPr>
      </w:pPr>
      <w:r w:rsidDel="00000000" w:rsidR="00000000" w:rsidRPr="00000000">
        <w:rPr>
          <w:rFonts w:ascii="Arial" w:cs="Arial" w:eastAsia="Arial" w:hAnsi="Arial"/>
          <w:rtl w:val="0"/>
        </w:rPr>
        <w:t xml:space="preserve">I have read and will observe the Safeguarding First Principles</w:t>
      </w:r>
    </w:p>
    <w:p w:rsidR="00000000" w:rsidDel="00000000" w:rsidP="00000000" w:rsidRDefault="00000000" w:rsidRPr="00000000" w14:paraId="0000008B">
      <w:pPr>
        <w:spacing w:after="0" w:line="240" w:lineRule="auto"/>
        <w:ind w:left="426" w:hanging="426"/>
        <w:rPr>
          <w:rFonts w:ascii="Arial" w:cs="Arial" w:eastAsia="Arial" w:hAnsi="Arial"/>
        </w:rPr>
      </w:pPr>
      <w:r w:rsidDel="00000000" w:rsidR="00000000" w:rsidRPr="00000000">
        <w:rPr>
          <w:rtl w:val="0"/>
        </w:rPr>
      </w:r>
    </w:p>
    <w:p w:rsidR="00000000" w:rsidDel="00000000" w:rsidP="00000000" w:rsidRDefault="00000000" w:rsidRPr="00000000" w14:paraId="0000008C">
      <w:pPr>
        <w:spacing w:after="0" w:line="240" w:lineRule="auto"/>
        <w:ind w:left="426" w:hanging="426"/>
        <w:rPr>
          <w:rFonts w:ascii="Arial" w:cs="Arial" w:eastAsia="Arial" w:hAnsi="Arial"/>
        </w:rPr>
      </w:pPr>
      <w:r w:rsidDel="00000000" w:rsidR="00000000" w:rsidRPr="00000000">
        <w:rPr>
          <w:rFonts w:ascii="Arial" w:cs="Arial" w:eastAsia="Arial" w:hAnsi="Arial"/>
          <w:rtl w:val="0"/>
        </w:rPr>
        <w:t xml:space="preserve">Signed……………………………………………………………………………………..</w:t>
      </w:r>
    </w:p>
    <w:p w:rsidR="00000000" w:rsidDel="00000000" w:rsidP="00000000" w:rsidRDefault="00000000" w:rsidRPr="00000000" w14:paraId="0000008D">
      <w:pPr>
        <w:spacing w:after="0" w:line="240" w:lineRule="auto"/>
        <w:ind w:left="426" w:hanging="426"/>
        <w:rPr>
          <w:rFonts w:ascii="Arial" w:cs="Arial" w:eastAsia="Arial" w:hAnsi="Arial"/>
        </w:rPr>
      </w:pPr>
      <w:r w:rsidDel="00000000" w:rsidR="00000000" w:rsidRPr="00000000">
        <w:rPr>
          <w:rtl w:val="0"/>
        </w:rPr>
      </w:r>
    </w:p>
    <w:p w:rsidR="00000000" w:rsidDel="00000000" w:rsidP="00000000" w:rsidRDefault="00000000" w:rsidRPr="00000000" w14:paraId="0000008E">
      <w:pPr>
        <w:spacing w:after="0" w:line="240" w:lineRule="auto"/>
        <w:ind w:left="426" w:hanging="426"/>
        <w:rPr>
          <w:rFonts w:ascii="Arial" w:cs="Arial" w:eastAsia="Arial" w:hAnsi="Arial"/>
        </w:rPr>
      </w:pPr>
      <w:r w:rsidDel="00000000" w:rsidR="00000000" w:rsidRPr="00000000">
        <w:rPr>
          <w:rtl w:val="0"/>
        </w:rPr>
      </w:r>
    </w:p>
    <w:p w:rsidR="00000000" w:rsidDel="00000000" w:rsidP="00000000" w:rsidRDefault="00000000" w:rsidRPr="00000000" w14:paraId="0000008F">
      <w:pPr>
        <w:spacing w:after="0" w:line="240" w:lineRule="auto"/>
        <w:ind w:left="426" w:hanging="426"/>
        <w:rPr>
          <w:rFonts w:ascii="Arial" w:cs="Arial" w:eastAsia="Arial" w:hAnsi="Arial"/>
        </w:rPr>
      </w:pPr>
      <w:r w:rsidDel="00000000" w:rsidR="00000000" w:rsidRPr="00000000">
        <w:rPr>
          <w:rFonts w:ascii="Arial" w:cs="Arial" w:eastAsia="Arial" w:hAnsi="Arial"/>
          <w:rtl w:val="0"/>
        </w:rPr>
        <w:t xml:space="preserve">School Name:  ...........................................................................</w:t>
      </w:r>
    </w:p>
    <w:p w:rsidR="00000000" w:rsidDel="00000000" w:rsidP="00000000" w:rsidRDefault="00000000" w:rsidRPr="00000000" w14:paraId="00000090">
      <w:pPr>
        <w:spacing w:after="0" w:line="240" w:lineRule="auto"/>
        <w:ind w:left="426" w:hanging="426"/>
        <w:rPr>
          <w:rFonts w:ascii="Arial" w:cs="Arial" w:eastAsia="Arial" w:hAnsi="Arial"/>
        </w:rPr>
      </w:pPr>
      <w:r w:rsidDel="00000000" w:rsidR="00000000" w:rsidRPr="00000000">
        <w:rPr>
          <w:rtl w:val="0"/>
        </w:rPr>
      </w:r>
    </w:p>
    <w:p w:rsidR="00000000" w:rsidDel="00000000" w:rsidP="00000000" w:rsidRDefault="00000000" w:rsidRPr="00000000" w14:paraId="00000091">
      <w:pPr>
        <w:spacing w:after="0" w:line="240" w:lineRule="auto"/>
        <w:ind w:left="426" w:hanging="426"/>
        <w:rPr>
          <w:rFonts w:ascii="Arial" w:cs="Arial" w:eastAsia="Arial" w:hAnsi="Arial"/>
        </w:rPr>
      </w:pPr>
      <w:r w:rsidDel="00000000" w:rsidR="00000000" w:rsidRPr="00000000">
        <w:rPr>
          <w:rtl w:val="0"/>
        </w:rPr>
      </w:r>
    </w:p>
    <w:p w:rsidR="00000000" w:rsidDel="00000000" w:rsidP="00000000" w:rsidRDefault="00000000" w:rsidRPr="00000000" w14:paraId="00000092">
      <w:pPr>
        <w:spacing w:after="0" w:line="240" w:lineRule="auto"/>
        <w:ind w:left="426" w:hanging="426"/>
        <w:rPr>
          <w:rFonts w:ascii="Arial" w:cs="Arial" w:eastAsia="Arial" w:hAnsi="Arial"/>
        </w:rPr>
      </w:pPr>
      <w:r w:rsidDel="00000000" w:rsidR="00000000" w:rsidRPr="00000000">
        <w:rPr>
          <w:rFonts w:ascii="Arial" w:cs="Arial" w:eastAsia="Arial" w:hAnsi="Arial"/>
          <w:rtl w:val="0"/>
        </w:rPr>
        <w:t xml:space="preserve">Position:   ……………………………………………………………………………….</w:t>
      </w:r>
    </w:p>
    <w:p w:rsidR="00000000" w:rsidDel="00000000" w:rsidP="00000000" w:rsidRDefault="00000000" w:rsidRPr="00000000" w14:paraId="00000093">
      <w:pPr>
        <w:spacing w:after="0" w:line="240" w:lineRule="auto"/>
        <w:ind w:left="426" w:hanging="426"/>
        <w:rPr/>
      </w:pPr>
      <w:r w:rsidDel="00000000" w:rsidR="00000000" w:rsidRPr="00000000">
        <w:rPr>
          <w:rtl w:val="0"/>
        </w:rPr>
      </w:r>
    </w:p>
    <w:p w:rsidR="00000000" w:rsidDel="00000000" w:rsidP="00000000" w:rsidRDefault="00000000" w:rsidRPr="00000000" w14:paraId="00000094">
      <w:pPr>
        <w:spacing w:after="0" w:line="240" w:lineRule="auto"/>
        <w:ind w:left="426" w:hanging="426"/>
        <w:rPr/>
      </w:pPr>
      <w:r w:rsidDel="00000000" w:rsidR="00000000" w:rsidRPr="00000000">
        <w:rPr>
          <w:rtl w:val="0"/>
        </w:rPr>
      </w:r>
    </w:p>
    <w:p w:rsidR="00000000" w:rsidDel="00000000" w:rsidP="00000000" w:rsidRDefault="00000000" w:rsidRPr="00000000" w14:paraId="00000095">
      <w:pPr>
        <w:spacing w:after="0" w:line="240" w:lineRule="auto"/>
        <w:ind w:left="426" w:hanging="426"/>
        <w:rPr/>
      </w:pPr>
      <w:r w:rsidDel="00000000" w:rsidR="00000000" w:rsidRPr="00000000">
        <w:rPr>
          <w:rtl w:val="0"/>
        </w:rPr>
        <w:t xml:space="preserve">Date…………………………………………………………………………………………</w:t>
      </w:r>
    </w:p>
    <w:p w:rsidR="00000000" w:rsidDel="00000000" w:rsidP="00000000" w:rsidRDefault="00000000" w:rsidRPr="00000000" w14:paraId="00000096">
      <w:pPr>
        <w:spacing w:after="0" w:line="240" w:lineRule="auto"/>
        <w:ind w:left="426" w:hanging="426"/>
        <w:rPr/>
      </w:pPr>
      <w:r w:rsidDel="00000000" w:rsidR="00000000" w:rsidRPr="00000000">
        <w:rPr>
          <w:rtl w:val="0"/>
        </w:rPr>
      </w:r>
    </w:p>
    <w:p w:rsidR="00000000" w:rsidDel="00000000" w:rsidP="00000000" w:rsidRDefault="00000000" w:rsidRPr="00000000" w14:paraId="00000097">
      <w:pPr>
        <w:tabs>
          <w:tab w:val="left" w:leader="none" w:pos="426"/>
          <w:tab w:val="left" w:leader="none" w:pos="3969"/>
        </w:tabs>
        <w:spacing w:after="0" w:line="240" w:lineRule="auto"/>
        <w:ind w:left="426" w:hanging="426"/>
        <w:rPr>
          <w:b w:val="1"/>
          <w:bCs w:val="1"/>
        </w:rPr>
      </w:pPr>
      <w:r w:rsidDel="00000000" w:rsidR="00000000" w:rsidRPr="00000000">
        <w:rPr>
          <w:rtl w:val="0"/>
        </w:rPr>
      </w:r>
    </w:p>
    <w:p w:rsidR="00000000" w:rsidDel="00000000" w:rsidP="00000000" w:rsidRDefault="00000000" w:rsidRPr="00000000" w14:paraId="00000098">
      <w:pPr>
        <w:tabs>
          <w:tab w:val="left" w:leader="none" w:pos="426"/>
          <w:tab w:val="left" w:leader="none" w:pos="3969"/>
        </w:tabs>
        <w:spacing w:after="0" w:line="240" w:lineRule="auto"/>
        <w:ind w:left="426" w:hanging="426"/>
        <w:rPr>
          <w:b w:val="1"/>
          <w:bCs w:val="1"/>
        </w:rPr>
      </w:pPr>
      <w:r w:rsidDel="00000000" w:rsidR="00000000" w:rsidRPr="00000000">
        <w:rPr>
          <w:rtl w:val="0"/>
        </w:rPr>
      </w:r>
    </w:p>
    <w:p w:rsidR="00000000" w:rsidDel="00000000" w:rsidP="00000000" w:rsidRDefault="00000000" w:rsidRPr="00000000" w14:paraId="00000099">
      <w:pPr>
        <w:tabs>
          <w:tab w:val="left" w:leader="none" w:pos="426"/>
          <w:tab w:val="left" w:leader="none" w:pos="3969"/>
        </w:tabs>
        <w:spacing w:after="0" w:line="240" w:lineRule="auto"/>
        <w:ind w:left="426" w:hanging="426"/>
        <w:rPr>
          <w:b w:val="1"/>
          <w:bCs w:val="1"/>
        </w:rPr>
      </w:pPr>
      <w:r w:rsidDel="00000000" w:rsidR="00000000" w:rsidRPr="00000000">
        <w:rPr>
          <w:rtl w:val="0"/>
        </w:rPr>
      </w:r>
    </w:p>
    <w:p w:rsidR="00000000" w:rsidDel="00000000" w:rsidP="00000000" w:rsidRDefault="00000000" w:rsidRPr="00000000" w14:paraId="0000009A">
      <w:pPr>
        <w:tabs>
          <w:tab w:val="left" w:leader="none" w:pos="426"/>
          <w:tab w:val="left" w:leader="none" w:pos="3969"/>
        </w:tabs>
        <w:spacing w:after="0" w:line="240" w:lineRule="auto"/>
        <w:ind w:left="426" w:hanging="426"/>
        <w:rPr>
          <w:b w:val="1"/>
          <w:bCs w:val="1"/>
        </w:rPr>
      </w:pPr>
      <w:r w:rsidDel="00000000" w:rsidR="00000000" w:rsidRPr="00000000">
        <w:rPr>
          <w:rtl w:val="0"/>
        </w:rPr>
      </w:r>
    </w:p>
    <w:p w:rsidR="00000000" w:rsidDel="00000000" w:rsidP="00000000" w:rsidRDefault="00000000" w:rsidRPr="00000000" w14:paraId="0000009B">
      <w:pPr>
        <w:keepNext w:val="1"/>
        <w:keepLines w:val="1"/>
        <w:spacing w:after="200" w:before="280" w:line="276" w:lineRule="auto"/>
        <w:ind w:left="284" w:firstLine="0"/>
        <w:jc w:val="center"/>
        <w:rPr>
          <w:b w:val="1"/>
          <w:bCs w:val="1"/>
          <w:sz w:val="24"/>
          <w:szCs w:val="24"/>
        </w:rPr>
      </w:pPr>
      <w:bookmarkStart w:colFirst="0" w:colLast="0" w:name="_heading=h.knu44jsvj2fo" w:id="12"/>
      <w:bookmarkEnd w:id="12"/>
      <w:r w:rsidDel="00000000" w:rsidR="00000000" w:rsidRPr="00000000">
        <w:rPr>
          <w:rtl w:val="0"/>
        </w:rPr>
      </w:r>
    </w:p>
    <w:p w:rsidR="00000000" w:rsidDel="00000000" w:rsidP="00000000" w:rsidRDefault="00000000" w:rsidRPr="00000000" w14:paraId="0000009C">
      <w:pPr>
        <w:keepNext w:val="1"/>
        <w:keepLines w:val="1"/>
        <w:spacing w:after="200" w:before="280" w:line="276" w:lineRule="auto"/>
        <w:ind w:left="284" w:firstLine="0"/>
        <w:jc w:val="center"/>
        <w:rPr>
          <w:b w:val="1"/>
          <w:bCs w:val="1"/>
          <w:sz w:val="24"/>
          <w:szCs w:val="24"/>
        </w:rPr>
      </w:pPr>
      <w:bookmarkStart w:colFirst="0" w:colLast="0" w:name="_heading=h.l2up6n175gh3" w:id="13"/>
      <w:bookmarkEnd w:id="13"/>
      <w:r w:rsidDel="00000000" w:rsidR="00000000" w:rsidRPr="00000000">
        <w:rPr>
          <w:rtl w:val="0"/>
        </w:rPr>
      </w:r>
    </w:p>
    <w:p w:rsidR="00000000" w:rsidDel="00000000" w:rsidP="00000000" w:rsidRDefault="00000000" w:rsidRPr="00000000" w14:paraId="0000009D">
      <w:pPr>
        <w:spacing w:after="0" w:line="276" w:lineRule="auto"/>
        <w:rPr>
          <w:b w:val="1"/>
          <w:bCs w:val="1"/>
        </w:rPr>
      </w:pPr>
      <w:bookmarkStart w:colFirst="0" w:colLast="0" w:name="_heading=h.9n9l4gswrdr0" w:id="14"/>
      <w:bookmarkEnd w:id="14"/>
      <w:r w:rsidDel="00000000" w:rsidR="00000000" w:rsidRPr="00000000">
        <w:br w:type="page"/>
      </w:r>
      <w:r w:rsidDel="00000000" w:rsidR="00000000" w:rsidRPr="00000000">
        <w:rPr>
          <w:rtl w:val="0"/>
        </w:rPr>
      </w:r>
    </w:p>
    <w:p w:rsidR="00000000" w:rsidDel="00000000" w:rsidP="00000000" w:rsidRDefault="00000000" w:rsidRPr="00000000" w14:paraId="0000009E">
      <w:pPr>
        <w:spacing w:after="0" w:line="276" w:lineRule="auto"/>
        <w:rPr>
          <w:b w:val="1"/>
          <w:bCs w:val="1"/>
          <w:sz w:val="24"/>
          <w:szCs w:val="24"/>
        </w:rPr>
      </w:pPr>
      <w:r w:rsidDel="00000000" w:rsidR="00000000" w:rsidRPr="00000000">
        <w:rPr>
          <w:b w:val="1"/>
          <w:bCs w:val="1"/>
          <w:sz w:val="24"/>
          <w:szCs w:val="24"/>
          <w:rtl w:val="0"/>
        </w:rPr>
        <w:t xml:space="preserve">Safeguarding School based process for staff - 2026/2027</w:t>
      </w:r>
    </w:p>
    <w:p w:rsidR="00000000" w:rsidDel="00000000" w:rsidP="00000000" w:rsidRDefault="00000000" w:rsidRPr="00000000" w14:paraId="0000009F">
      <w:pPr>
        <w:spacing w:after="0" w:line="276" w:lineRule="auto"/>
        <w:rPr>
          <w:b w:val="1"/>
          <w:bCs w:val="1"/>
          <w:sz w:val="24"/>
          <w:szCs w:val="24"/>
        </w:rPr>
      </w:pPr>
      <w:r w:rsidDel="00000000" w:rsidR="00000000" w:rsidRPr="00000000">
        <w:rPr>
          <w:b w:val="1"/>
          <w:bCs w:val="1"/>
          <w:sz w:val="24"/>
          <w:szCs w:val="24"/>
          <w:rtl w:val="0"/>
        </w:rPr>
        <w:t xml:space="preserve">Responding to Concerns or Disclosures At Sproatley C of E Primary Academy, we follow the following procedures when responding to concerns or disclosures: </w:t>
      </w:r>
    </w:p>
    <w:p w:rsidR="00000000" w:rsidDel="00000000" w:rsidP="00000000" w:rsidRDefault="00000000" w:rsidRPr="00000000" w14:paraId="000000A0">
      <w:pPr>
        <w:spacing w:after="0" w:line="276" w:lineRule="auto"/>
        <w:rPr/>
      </w:pPr>
      <w:r w:rsidDel="00000000" w:rsidR="00000000" w:rsidRPr="00000000">
        <w:rPr>
          <w:rtl w:val="0"/>
        </w:rPr>
      </w:r>
    </w:p>
    <w:p w:rsidR="00000000" w:rsidDel="00000000" w:rsidP="00000000" w:rsidRDefault="00000000" w:rsidRPr="00000000" w14:paraId="000000A1">
      <w:pPr>
        <w:spacing w:after="0" w:line="276" w:lineRule="auto"/>
        <w:rPr>
          <w:sz w:val="30"/>
          <w:szCs w:val="30"/>
        </w:rPr>
      </w:pPr>
      <w:r w:rsidDel="00000000" w:rsidR="00000000" w:rsidRPr="00000000">
        <w:rPr>
          <w:sz w:val="30"/>
          <w:szCs w:val="30"/>
          <w:rtl w:val="0"/>
        </w:rPr>
        <w:t xml:space="preserve">“recognise, respond, report &amp; record”.</w:t>
      </w:r>
    </w:p>
    <w:p w:rsidR="00000000" w:rsidDel="00000000" w:rsidP="00000000" w:rsidRDefault="00000000" w:rsidRPr="00000000" w14:paraId="000000A2">
      <w:pPr>
        <w:spacing w:after="0" w:line="276" w:lineRule="auto"/>
        <w:rPr>
          <w:sz w:val="26"/>
          <w:szCs w:val="26"/>
        </w:rPr>
      </w:pPr>
      <w:r w:rsidDel="00000000" w:rsidR="00000000" w:rsidRPr="00000000">
        <w:rPr>
          <w:sz w:val="26"/>
          <w:szCs w:val="26"/>
          <w:rtl w:val="0"/>
        </w:rPr>
        <w:t xml:space="preserve"> </w:t>
      </w:r>
    </w:p>
    <w:p w:rsidR="00000000" w:rsidDel="00000000" w:rsidP="00000000" w:rsidRDefault="00000000" w:rsidRPr="00000000" w14:paraId="000000A3">
      <w:pPr>
        <w:spacing w:after="0" w:line="276" w:lineRule="auto"/>
        <w:rPr>
          <w:sz w:val="26"/>
          <w:szCs w:val="26"/>
        </w:rPr>
      </w:pPr>
      <w:r w:rsidDel="00000000" w:rsidR="00000000" w:rsidRPr="00000000">
        <w:rPr>
          <w:sz w:val="26"/>
          <w:szCs w:val="26"/>
          <w:rtl w:val="0"/>
        </w:rPr>
        <w:t xml:space="preserve">As part of our Safeguarding Culture, all staff are trained to act on the slightest ‘niggle’</w:t>
      </w:r>
    </w:p>
    <w:p w:rsidR="00000000" w:rsidDel="00000000" w:rsidP="00000000" w:rsidRDefault="00000000" w:rsidRPr="00000000" w14:paraId="000000A4">
      <w:pPr>
        <w:spacing w:after="0" w:line="276" w:lineRule="auto"/>
        <w:rPr>
          <w:sz w:val="30"/>
          <w:szCs w:val="30"/>
        </w:rPr>
      </w:pPr>
      <w:r w:rsidDel="00000000" w:rsidR="00000000" w:rsidRPr="00000000">
        <w:rPr>
          <w:rtl w:val="0"/>
        </w:rPr>
      </w:r>
    </w:p>
    <w:p w:rsidR="00000000" w:rsidDel="00000000" w:rsidP="00000000" w:rsidRDefault="00000000" w:rsidRPr="00000000" w14:paraId="000000A5">
      <w:pPr>
        <w:spacing w:after="0" w:line="276" w:lineRule="auto"/>
        <w:rPr/>
      </w:pPr>
      <w:r w:rsidDel="00000000" w:rsidR="00000000" w:rsidRPr="00000000">
        <w:rPr>
          <w:rtl w:val="0"/>
        </w:rPr>
        <w:t xml:space="preserve"> ● Firstly, we listen to the child if the child is making a disclosure. Staff do not ask leading or closed questions but listen, if they need to clarify aspects of a disclosure by or about a child use only “TED” type questions, i.e. Tell me….., Explain…, Describe…</w:t>
      </w:r>
    </w:p>
    <w:p w:rsidR="00000000" w:rsidDel="00000000" w:rsidP="00000000" w:rsidRDefault="00000000" w:rsidRPr="00000000" w14:paraId="000000A6">
      <w:pPr>
        <w:spacing w:after="0" w:line="276" w:lineRule="auto"/>
        <w:rPr/>
      </w:pPr>
      <w:r w:rsidDel="00000000" w:rsidR="00000000" w:rsidRPr="00000000">
        <w:rPr>
          <w:rtl w:val="0"/>
        </w:rPr>
        <w:t xml:space="preserve"> ● Staff do not need “proof” of abuse and should not “investigate” concerns. </w:t>
      </w:r>
    </w:p>
    <w:p w:rsidR="00000000" w:rsidDel="00000000" w:rsidP="00000000" w:rsidRDefault="00000000" w:rsidRPr="00000000" w14:paraId="000000A7">
      <w:pPr>
        <w:spacing w:after="0" w:line="276" w:lineRule="auto"/>
        <w:rPr/>
      </w:pPr>
      <w:r w:rsidDel="00000000" w:rsidR="00000000" w:rsidRPr="00000000">
        <w:rPr>
          <w:rtl w:val="0"/>
        </w:rPr>
        <w:t xml:space="preserve">● Never promise secrecy to children or adults making disclosures but reassure them that information will be shared appropriately and confidentially. </w:t>
      </w:r>
    </w:p>
    <w:p w:rsidR="00000000" w:rsidDel="00000000" w:rsidP="00000000" w:rsidRDefault="00000000" w:rsidRPr="00000000" w14:paraId="000000A8">
      <w:pPr>
        <w:spacing w:after="0" w:line="276" w:lineRule="auto"/>
        <w:rPr/>
      </w:pPr>
      <w:r w:rsidDel="00000000" w:rsidR="00000000" w:rsidRPr="00000000">
        <w:rPr>
          <w:rtl w:val="0"/>
        </w:rPr>
        <w:t xml:space="preserve">● If a child has an injury, we ask how the child received the injury. </w:t>
      </w:r>
    </w:p>
    <w:p w:rsidR="00000000" w:rsidDel="00000000" w:rsidP="00000000" w:rsidRDefault="00000000" w:rsidRPr="00000000" w14:paraId="000000A9">
      <w:pPr>
        <w:spacing w:after="0" w:line="276" w:lineRule="auto"/>
        <w:rPr/>
      </w:pPr>
      <w:r w:rsidDel="00000000" w:rsidR="00000000" w:rsidRPr="00000000">
        <w:rPr>
          <w:rtl w:val="0"/>
        </w:rPr>
        <w:t xml:space="preserve">● If a parent reports a concern, we will listen. </w:t>
      </w:r>
    </w:p>
    <w:p w:rsidR="00000000" w:rsidDel="00000000" w:rsidP="00000000" w:rsidRDefault="00000000" w:rsidRPr="00000000" w14:paraId="000000AA">
      <w:pPr>
        <w:spacing w:after="0" w:line="276" w:lineRule="auto"/>
        <w:rPr/>
      </w:pPr>
      <w:r w:rsidDel="00000000" w:rsidR="00000000" w:rsidRPr="00000000">
        <w:rPr>
          <w:rtl w:val="0"/>
        </w:rPr>
        <w:t xml:space="preserve">● The DSL will contact SAPH or the Early Help Team to make a referral if necessary and will speak with parents/carers to gain consent for the referral unless doing so would put the child at risk of harm.</w:t>
      </w:r>
    </w:p>
    <w:p w:rsidR="00000000" w:rsidDel="00000000" w:rsidP="00000000" w:rsidRDefault="00000000" w:rsidRPr="00000000" w14:paraId="000000AB">
      <w:pPr>
        <w:spacing w:after="0" w:line="276" w:lineRule="auto"/>
        <w:rPr/>
      </w:pPr>
      <w:r w:rsidDel="00000000" w:rsidR="00000000" w:rsidRPr="00000000">
        <w:rPr>
          <w:rtl w:val="0"/>
        </w:rPr>
        <w:t xml:space="preserve"> ● If there is an immediate concern for the child’s safety, a referral will be made to social care and a referral form completed. The DSL will then take advice from social care on the immediate steps to take.</w:t>
      </w:r>
    </w:p>
    <w:p w:rsidR="00000000" w:rsidDel="00000000" w:rsidP="00000000" w:rsidRDefault="00000000" w:rsidRPr="00000000" w14:paraId="000000AC">
      <w:pPr>
        <w:spacing w:after="0" w:line="276" w:lineRule="auto"/>
        <w:rPr/>
      </w:pPr>
      <w:r w:rsidDel="00000000" w:rsidR="00000000" w:rsidRPr="00000000">
        <w:rPr>
          <w:rtl w:val="0"/>
        </w:rPr>
        <w:t xml:space="preserve"> ● At all times you must maintain the strictest confidentiality in respect of individual Child Protection matters. All safeguarding concerns will be reported immediately to the Designated Safeguarding Lead (DSL) or to the Deputy Designated Safeguarding Lead (DDSL) should the DSL be absent. This will then be recorded onto CPOMs. </w:t>
      </w:r>
    </w:p>
    <w:p w:rsidR="00000000" w:rsidDel="00000000" w:rsidP="00000000" w:rsidRDefault="00000000" w:rsidRPr="00000000" w14:paraId="000000AD">
      <w:pPr>
        <w:spacing w:after="0" w:line="276" w:lineRule="auto"/>
        <w:rPr/>
      </w:pPr>
      <w:r w:rsidDel="00000000" w:rsidR="00000000" w:rsidRPr="00000000">
        <w:rPr>
          <w:rtl w:val="0"/>
        </w:rPr>
      </w:r>
    </w:p>
    <w:p w:rsidR="00000000" w:rsidDel="00000000" w:rsidP="00000000" w:rsidRDefault="00000000" w:rsidRPr="00000000" w14:paraId="000000AE">
      <w:pPr>
        <w:spacing w:after="0" w:line="276" w:lineRule="auto"/>
        <w:rPr>
          <w:b w:val="1"/>
          <w:bCs w:val="1"/>
        </w:rPr>
      </w:pPr>
      <w:r w:rsidDel="00000000" w:rsidR="00000000" w:rsidRPr="00000000">
        <w:rPr>
          <w:b w:val="1"/>
          <w:bCs w:val="1"/>
          <w:rtl w:val="0"/>
        </w:rPr>
        <w:t xml:space="preserve">“Remember, it can happen here…we are all an important part of the Safeguarding Culture” </w:t>
      </w:r>
    </w:p>
    <w:p w:rsidR="00000000" w:rsidDel="00000000" w:rsidP="00000000" w:rsidRDefault="00000000" w:rsidRPr="00000000" w14:paraId="000000AF">
      <w:pPr>
        <w:spacing w:after="0" w:line="276" w:lineRule="auto"/>
        <w:rPr>
          <w:b w:val="1"/>
          <w:bCs w:val="1"/>
        </w:rPr>
      </w:pPr>
      <w:r w:rsidDel="00000000" w:rsidR="00000000" w:rsidRPr="00000000">
        <w:rPr>
          <w:rtl w:val="0"/>
        </w:rPr>
      </w:r>
    </w:p>
    <w:p w:rsidR="00000000" w:rsidDel="00000000" w:rsidP="00000000" w:rsidRDefault="00000000" w:rsidRPr="00000000" w14:paraId="000000B0">
      <w:pPr>
        <w:spacing w:after="0" w:line="276" w:lineRule="auto"/>
        <w:rPr/>
      </w:pPr>
      <w:r w:rsidDel="00000000" w:rsidR="00000000" w:rsidRPr="00000000">
        <w:rPr>
          <w:rtl w:val="0"/>
        </w:rPr>
        <w:t xml:space="preserve">CPOMS is our internal system for reporting and recording concerns. All staff have access to enter a concern or incident. All safeguarding incidents must be reported verbally to the DSL or DDSL immediately. Once investigations have been completed the DSL will record on CPOMS. At all times </w:t>
      </w:r>
    </w:p>
    <w:p w:rsidR="00000000" w:rsidDel="00000000" w:rsidP="00000000" w:rsidRDefault="00000000" w:rsidRPr="00000000" w14:paraId="000000B1">
      <w:pPr>
        <w:spacing w:after="0" w:line="276" w:lineRule="auto"/>
        <w:rPr>
          <w:highlight w:val="yellow"/>
        </w:rPr>
      </w:pPr>
      <w:r w:rsidDel="00000000" w:rsidR="00000000" w:rsidRPr="00000000">
        <w:rPr>
          <w:rtl w:val="0"/>
        </w:rPr>
        <w:t xml:space="preserve">you must maintain the strictest confidentiality in respect of individual Child Protection.</w:t>
      </w:r>
      <w:r w:rsidDel="00000000" w:rsidR="00000000" w:rsidRPr="00000000">
        <w:rPr>
          <w:highlight w:val="yellow"/>
          <w:rtl w:val="0"/>
        </w:rPr>
        <w:t xml:space="preserve"> </w:t>
      </w:r>
    </w:p>
    <w:p w:rsidR="00000000" w:rsidDel="00000000" w:rsidP="00000000" w:rsidRDefault="00000000" w:rsidRPr="00000000" w14:paraId="000000B2">
      <w:pPr>
        <w:spacing w:after="0" w:line="276" w:lineRule="auto"/>
        <w:rPr>
          <w:highlight w:val="yellow"/>
        </w:rPr>
      </w:pPr>
      <w:r w:rsidDel="00000000" w:rsidR="00000000" w:rsidRPr="00000000">
        <w:rPr>
          <w:rtl w:val="0"/>
        </w:rPr>
      </w:r>
    </w:p>
    <w:p w:rsidR="00000000" w:rsidDel="00000000" w:rsidP="00000000" w:rsidRDefault="00000000" w:rsidRPr="00000000" w14:paraId="000000B3">
      <w:pPr>
        <w:spacing w:after="0" w:line="276" w:lineRule="auto"/>
        <w:rPr>
          <w:sz w:val="28"/>
          <w:szCs w:val="28"/>
        </w:rPr>
      </w:pPr>
      <w:r w:rsidDel="00000000" w:rsidR="00000000" w:rsidRPr="00000000">
        <w:rPr>
          <w:sz w:val="28"/>
          <w:szCs w:val="28"/>
          <w:rtl w:val="0"/>
        </w:rPr>
        <w:t xml:space="preserve">RECOGNISE/RESPOND REPORT/RECORD/REFER </w:t>
      </w:r>
    </w:p>
    <w:p w:rsidR="00000000" w:rsidDel="00000000" w:rsidP="00000000" w:rsidRDefault="00000000" w:rsidRPr="00000000" w14:paraId="000000B4">
      <w:pPr>
        <w:spacing w:after="200" w:line="276" w:lineRule="auto"/>
        <w:rPr/>
      </w:pPr>
      <w:r w:rsidDel="00000000" w:rsidR="00000000" w:rsidRPr="00000000">
        <w:rPr>
          <w:rtl w:val="0"/>
        </w:rPr>
      </w:r>
    </w:p>
    <w:tbl>
      <w:tblPr>
        <w:tblStyle w:val="Table1"/>
        <w:tblW w:w="9781.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61"/>
        <w:gridCol w:w="3260"/>
        <w:gridCol w:w="3260"/>
        <w:tblGridChange w:id="0">
          <w:tblGrid>
            <w:gridCol w:w="3261"/>
            <w:gridCol w:w="3260"/>
            <w:gridCol w:w="3260"/>
          </w:tblGrid>
        </w:tblGridChange>
      </w:tblGrid>
      <w:tr>
        <w:trPr>
          <w:cantSplit w:val="0"/>
          <w:tblHeader w:val="0"/>
        </w:trPr>
        <w:tc>
          <w:tcPr/>
          <w:p w:rsidR="00000000" w:rsidDel="00000000" w:rsidP="00000000" w:rsidRDefault="00000000" w:rsidRPr="00000000" w14:paraId="000000B5">
            <w:pPr>
              <w:jc w:val="center"/>
              <w:rPr/>
            </w:pPr>
            <w:r w:rsidDel="00000000" w:rsidR="00000000" w:rsidRPr="00000000">
              <w:rPr>
                <w:rtl w:val="0"/>
              </w:rPr>
              <w:t xml:space="preserve">Agency</w:t>
            </w:r>
          </w:p>
        </w:tc>
        <w:tc>
          <w:tcPr>
            <w:shd w:fill="auto" w:val="clear"/>
          </w:tcPr>
          <w:p w:rsidR="00000000" w:rsidDel="00000000" w:rsidP="00000000" w:rsidRDefault="00000000" w:rsidRPr="00000000" w14:paraId="000000B6">
            <w:pPr>
              <w:ind w:hanging="283"/>
              <w:jc w:val="center"/>
              <w:rPr/>
            </w:pPr>
            <w:r w:rsidDel="00000000" w:rsidR="00000000" w:rsidRPr="00000000">
              <w:rPr>
                <w:rtl w:val="0"/>
              </w:rPr>
              <w:t xml:space="preserve">Role</w:t>
            </w:r>
          </w:p>
        </w:tc>
        <w:tc>
          <w:tcPr>
            <w:shd w:fill="auto" w:val="clear"/>
          </w:tcPr>
          <w:p w:rsidR="00000000" w:rsidDel="00000000" w:rsidP="00000000" w:rsidRDefault="00000000" w:rsidRPr="00000000" w14:paraId="000000B7">
            <w:pPr>
              <w:ind w:hanging="283"/>
              <w:jc w:val="center"/>
              <w:rPr>
                <w:highlight w:val="yellow"/>
              </w:rPr>
            </w:pPr>
            <w:r w:rsidDel="00000000" w:rsidR="00000000" w:rsidRPr="00000000">
              <w:rPr>
                <w:rtl w:val="0"/>
              </w:rPr>
              <w:t xml:space="preserve">Contact details</w:t>
            </w:r>
            <w:r w:rsidDel="00000000" w:rsidR="00000000" w:rsidRPr="00000000">
              <w:rPr>
                <w:rtl w:val="0"/>
              </w:rPr>
            </w:r>
          </w:p>
        </w:tc>
      </w:tr>
      <w:tr>
        <w:trPr>
          <w:cantSplit w:val="0"/>
          <w:tblHeader w:val="0"/>
        </w:trPr>
        <w:tc>
          <w:tcPr/>
          <w:p w:rsidR="00000000" w:rsidDel="00000000" w:rsidP="00000000" w:rsidRDefault="00000000" w:rsidRPr="00000000" w14:paraId="000000B8">
            <w:pPr>
              <w:ind w:hanging="283"/>
              <w:jc w:val="center"/>
              <w:rPr/>
            </w:pPr>
            <w:r w:rsidDel="00000000" w:rsidR="00000000" w:rsidRPr="00000000">
              <w:rPr>
                <w:rtl w:val="0"/>
              </w:rPr>
              <w:t xml:space="preserve"> School Designated Safeguarding Lead   </w:t>
            </w:r>
          </w:p>
        </w:tc>
        <w:tc>
          <w:tcPr/>
          <w:p w:rsidR="00000000" w:rsidDel="00000000" w:rsidP="00000000" w:rsidRDefault="00000000" w:rsidRPr="00000000" w14:paraId="000000B9">
            <w:pPr>
              <w:jc w:val="center"/>
              <w:rPr/>
            </w:pPr>
            <w:r w:rsidDel="00000000" w:rsidR="00000000" w:rsidRPr="00000000">
              <w:rPr>
                <w:rtl w:val="0"/>
              </w:rPr>
              <w:t xml:space="preserve">Mrs V Tippett</w:t>
            </w:r>
          </w:p>
          <w:p w:rsidR="00000000" w:rsidDel="00000000" w:rsidP="00000000" w:rsidRDefault="00000000" w:rsidRPr="00000000" w14:paraId="000000BA">
            <w:pPr>
              <w:jc w:val="center"/>
              <w:rPr/>
            </w:pPr>
            <w:r w:rsidDel="00000000" w:rsidR="00000000" w:rsidRPr="00000000">
              <w:rPr>
                <w:rtl w:val="0"/>
              </w:rPr>
              <w:t xml:space="preserve">Headteacher</w:t>
            </w:r>
          </w:p>
          <w:p w:rsidR="00000000" w:rsidDel="00000000" w:rsidP="00000000" w:rsidRDefault="00000000" w:rsidRPr="00000000" w14:paraId="000000BB">
            <w:pPr>
              <w:rPr/>
            </w:pPr>
            <w:r w:rsidDel="00000000" w:rsidR="00000000" w:rsidRPr="00000000">
              <w:rPr>
                <w:rtl w:val="0"/>
              </w:rPr>
            </w:r>
          </w:p>
        </w:tc>
        <w:tc>
          <w:tcPr/>
          <w:p w:rsidR="00000000" w:rsidDel="00000000" w:rsidP="00000000" w:rsidRDefault="00000000" w:rsidRPr="00000000" w14:paraId="000000BC">
            <w:pPr>
              <w:rPr/>
            </w:pPr>
            <w:r w:rsidDel="00000000" w:rsidR="00000000" w:rsidRPr="00000000">
              <w:rPr>
                <w:rtl w:val="0"/>
              </w:rPr>
              <w:t xml:space="preserve">Email: v.tippett@ebor.academy Phone on site: 01482 811499 </w:t>
            </w:r>
          </w:p>
        </w:tc>
      </w:tr>
      <w:tr>
        <w:trPr>
          <w:cantSplit w:val="0"/>
          <w:tblHeader w:val="0"/>
        </w:trPr>
        <w:tc>
          <w:tcPr/>
          <w:p w:rsidR="00000000" w:rsidDel="00000000" w:rsidP="00000000" w:rsidRDefault="00000000" w:rsidRPr="00000000" w14:paraId="000000BD">
            <w:pPr>
              <w:ind w:hanging="283"/>
              <w:jc w:val="center"/>
              <w:rPr/>
            </w:pPr>
            <w:r w:rsidDel="00000000" w:rsidR="00000000" w:rsidRPr="00000000">
              <w:rPr>
                <w:rtl w:val="0"/>
              </w:rPr>
              <w:t xml:space="preserve">Deputy DSL </w:t>
            </w:r>
          </w:p>
        </w:tc>
        <w:tc>
          <w:tcPr/>
          <w:p w:rsidR="00000000" w:rsidDel="00000000" w:rsidP="00000000" w:rsidRDefault="00000000" w:rsidRPr="00000000" w14:paraId="000000BE">
            <w:pPr>
              <w:jc w:val="center"/>
              <w:rPr/>
            </w:pPr>
            <w:r w:rsidDel="00000000" w:rsidR="00000000" w:rsidRPr="00000000">
              <w:rPr>
                <w:rtl w:val="0"/>
              </w:rPr>
              <w:t xml:space="preserve">Miss J Pattrick</w:t>
            </w:r>
          </w:p>
        </w:tc>
        <w:tc>
          <w:tcPr/>
          <w:p w:rsidR="00000000" w:rsidDel="00000000" w:rsidP="00000000" w:rsidRDefault="00000000" w:rsidRPr="00000000" w14:paraId="000000BF">
            <w:pPr>
              <w:rPr/>
            </w:pPr>
            <w:r w:rsidDel="00000000" w:rsidR="00000000" w:rsidRPr="00000000">
              <w:rPr>
                <w:rtl w:val="0"/>
              </w:rPr>
              <w:t xml:space="preserve">Email: j.pattrick@ebor.academy</w:t>
            </w:r>
          </w:p>
          <w:p w:rsidR="00000000" w:rsidDel="00000000" w:rsidP="00000000" w:rsidRDefault="00000000" w:rsidRPr="00000000" w14:paraId="000000C0">
            <w:pPr>
              <w:rPr/>
            </w:pPr>
            <w:r w:rsidDel="00000000" w:rsidR="00000000" w:rsidRPr="00000000">
              <w:rPr>
                <w:rtl w:val="0"/>
              </w:rPr>
              <w:t xml:space="preserve">Phone on site: 01482 811499</w:t>
            </w:r>
          </w:p>
        </w:tc>
      </w:tr>
      <w:tr>
        <w:trPr>
          <w:cantSplit w:val="0"/>
          <w:tblHeader w:val="0"/>
        </w:trPr>
        <w:tc>
          <w:tcPr/>
          <w:p w:rsidR="00000000" w:rsidDel="00000000" w:rsidP="00000000" w:rsidRDefault="00000000" w:rsidRPr="00000000" w14:paraId="000000C1">
            <w:pPr>
              <w:ind w:hanging="283"/>
              <w:jc w:val="center"/>
              <w:rPr/>
            </w:pPr>
            <w:r w:rsidDel="00000000" w:rsidR="00000000" w:rsidRPr="00000000">
              <w:rPr>
                <w:rtl w:val="0"/>
              </w:rPr>
              <w:t xml:space="preserve">Designated </w:t>
            </w:r>
          </w:p>
          <w:p w:rsidR="00000000" w:rsidDel="00000000" w:rsidP="00000000" w:rsidRDefault="00000000" w:rsidRPr="00000000" w14:paraId="000000C2">
            <w:pPr>
              <w:ind w:hanging="283"/>
              <w:jc w:val="center"/>
              <w:rPr/>
            </w:pPr>
            <w:r w:rsidDel="00000000" w:rsidR="00000000" w:rsidRPr="00000000">
              <w:rPr>
                <w:rtl w:val="0"/>
              </w:rPr>
              <w:t xml:space="preserve">Safeguarding Governor</w:t>
            </w:r>
          </w:p>
        </w:tc>
        <w:tc>
          <w:tcPr/>
          <w:p w:rsidR="00000000" w:rsidDel="00000000" w:rsidP="00000000" w:rsidRDefault="00000000" w:rsidRPr="00000000" w14:paraId="000000C3">
            <w:pPr>
              <w:jc w:val="center"/>
              <w:rPr/>
            </w:pPr>
            <w:r w:rsidDel="00000000" w:rsidR="00000000" w:rsidRPr="00000000">
              <w:rPr>
                <w:rtl w:val="0"/>
              </w:rPr>
              <w:t xml:space="preserve">Mr C Smith</w:t>
            </w:r>
          </w:p>
          <w:p w:rsidR="00000000" w:rsidDel="00000000" w:rsidP="00000000" w:rsidRDefault="00000000" w:rsidRPr="00000000" w14:paraId="000000C4">
            <w:pPr>
              <w:jc w:val="center"/>
              <w:rPr/>
            </w:pPr>
            <w:r w:rsidDel="00000000" w:rsidR="00000000" w:rsidRPr="00000000">
              <w:rPr>
                <w:rtl w:val="0"/>
              </w:rPr>
            </w:r>
          </w:p>
        </w:tc>
        <w:tc>
          <w:tcPr/>
          <w:p w:rsidR="00000000" w:rsidDel="00000000" w:rsidP="00000000" w:rsidRDefault="00000000" w:rsidRPr="00000000" w14:paraId="000000C5">
            <w:pPr>
              <w:rPr/>
            </w:pPr>
            <w:r w:rsidDel="00000000" w:rsidR="00000000" w:rsidRPr="00000000">
              <w:rPr>
                <w:rtl w:val="0"/>
              </w:rPr>
              <w:t xml:space="preserve">E mail: c.smith2@ebor.academy</w:t>
            </w:r>
          </w:p>
        </w:tc>
      </w:tr>
      <w:tr>
        <w:trPr>
          <w:cantSplit w:val="0"/>
          <w:tblHeader w:val="0"/>
        </w:trPr>
        <w:tc>
          <w:tcPr/>
          <w:p w:rsidR="00000000" w:rsidDel="00000000" w:rsidP="00000000" w:rsidRDefault="00000000" w:rsidRPr="00000000" w14:paraId="000000C6">
            <w:pPr>
              <w:ind w:hanging="283"/>
              <w:jc w:val="center"/>
              <w:rPr/>
            </w:pPr>
            <w:r w:rsidDel="00000000" w:rsidR="00000000" w:rsidRPr="00000000">
              <w:rPr>
                <w:rtl w:val="0"/>
              </w:rPr>
              <w:t xml:space="preserve">Designated Looked after child teacher</w:t>
            </w:r>
          </w:p>
        </w:tc>
        <w:tc>
          <w:tcPr/>
          <w:p w:rsidR="00000000" w:rsidDel="00000000" w:rsidP="00000000" w:rsidRDefault="00000000" w:rsidRPr="00000000" w14:paraId="000000C7">
            <w:pPr>
              <w:jc w:val="center"/>
              <w:rPr/>
            </w:pPr>
            <w:r w:rsidDel="00000000" w:rsidR="00000000" w:rsidRPr="00000000">
              <w:rPr>
                <w:rtl w:val="0"/>
              </w:rPr>
              <w:t xml:space="preserve">Support Looked After</w:t>
            </w:r>
          </w:p>
          <w:p w:rsidR="00000000" w:rsidDel="00000000" w:rsidP="00000000" w:rsidRDefault="00000000" w:rsidRPr="00000000" w14:paraId="000000C8">
            <w:pPr>
              <w:jc w:val="center"/>
              <w:rPr/>
            </w:pPr>
            <w:r w:rsidDel="00000000" w:rsidR="00000000" w:rsidRPr="00000000">
              <w:rPr>
                <w:rtl w:val="0"/>
              </w:rPr>
              <w:t xml:space="preserve">Children or formerly LAC</w:t>
            </w:r>
          </w:p>
          <w:p w:rsidR="00000000" w:rsidDel="00000000" w:rsidP="00000000" w:rsidRDefault="00000000" w:rsidRPr="00000000" w14:paraId="000000C9">
            <w:pPr>
              <w:jc w:val="center"/>
              <w:rPr/>
            </w:pPr>
            <w:r w:rsidDel="00000000" w:rsidR="00000000" w:rsidRPr="00000000">
              <w:rPr>
                <w:rtl w:val="0"/>
              </w:rPr>
              <w:t xml:space="preserve">Mrs V Tippett</w:t>
            </w:r>
          </w:p>
        </w:tc>
        <w:tc>
          <w:tcPr/>
          <w:p w:rsidR="00000000" w:rsidDel="00000000" w:rsidP="00000000" w:rsidRDefault="00000000" w:rsidRPr="00000000" w14:paraId="000000CA">
            <w:pPr>
              <w:rPr/>
            </w:pPr>
            <w:r w:rsidDel="00000000" w:rsidR="00000000" w:rsidRPr="00000000">
              <w:rPr>
                <w:rtl w:val="0"/>
              </w:rPr>
              <w:t xml:space="preserve">Email: v.tippett@ebor.academy Phone on site: 01482 811499 </w:t>
            </w:r>
          </w:p>
        </w:tc>
      </w:tr>
      <w:tr>
        <w:trPr>
          <w:cantSplit w:val="0"/>
          <w:tblHeader w:val="0"/>
        </w:trPr>
        <w:tc>
          <w:tcPr/>
          <w:p w:rsidR="00000000" w:rsidDel="00000000" w:rsidP="00000000" w:rsidRDefault="00000000" w:rsidRPr="00000000" w14:paraId="000000CB">
            <w:pPr>
              <w:ind w:hanging="283"/>
              <w:jc w:val="center"/>
              <w:rPr/>
            </w:pPr>
            <w:r w:rsidDel="00000000" w:rsidR="00000000" w:rsidRPr="00000000">
              <w:rPr>
                <w:rtl w:val="0"/>
              </w:rPr>
              <w:t xml:space="preserve">Chair of Governors</w:t>
            </w:r>
          </w:p>
        </w:tc>
        <w:tc>
          <w:tcPr/>
          <w:p w:rsidR="00000000" w:rsidDel="00000000" w:rsidP="00000000" w:rsidRDefault="00000000" w:rsidRPr="00000000" w14:paraId="000000CC">
            <w:pPr>
              <w:jc w:val="center"/>
              <w:rPr/>
            </w:pPr>
            <w:r w:rsidDel="00000000" w:rsidR="00000000" w:rsidRPr="00000000">
              <w:rPr>
                <w:rtl w:val="0"/>
              </w:rPr>
            </w:r>
          </w:p>
          <w:p w:rsidR="00000000" w:rsidDel="00000000" w:rsidP="00000000" w:rsidRDefault="00000000" w:rsidRPr="00000000" w14:paraId="000000CD">
            <w:pPr>
              <w:jc w:val="center"/>
              <w:rPr/>
            </w:pPr>
            <w:r w:rsidDel="00000000" w:rsidR="00000000" w:rsidRPr="00000000">
              <w:rPr>
                <w:rtl w:val="0"/>
              </w:rPr>
              <w:t xml:space="preserve">Mr C Smith</w:t>
            </w:r>
          </w:p>
        </w:tc>
        <w:tc>
          <w:tcPr/>
          <w:p w:rsidR="00000000" w:rsidDel="00000000" w:rsidP="00000000" w:rsidRDefault="00000000" w:rsidRPr="00000000" w14:paraId="000000CE">
            <w:pPr>
              <w:rPr/>
            </w:pPr>
            <w:r w:rsidDel="00000000" w:rsidR="00000000" w:rsidRPr="00000000">
              <w:rPr>
                <w:rtl w:val="0"/>
              </w:rPr>
              <w:t xml:space="preserve">Email: c.smith2@ebor.academy</w:t>
            </w:r>
          </w:p>
        </w:tc>
      </w:tr>
      <w:tr>
        <w:trPr>
          <w:cantSplit w:val="0"/>
          <w:tblHeader w:val="0"/>
        </w:trPr>
        <w:tc>
          <w:tcPr/>
          <w:p w:rsidR="00000000" w:rsidDel="00000000" w:rsidP="00000000" w:rsidRDefault="00000000" w:rsidRPr="00000000" w14:paraId="000000CF">
            <w:pPr>
              <w:ind w:hanging="283"/>
              <w:jc w:val="center"/>
              <w:rPr/>
            </w:pPr>
            <w:r w:rsidDel="00000000" w:rsidR="00000000" w:rsidRPr="00000000">
              <w:rPr>
                <w:rtl w:val="0"/>
              </w:rPr>
              <w:t xml:space="preserve">Trust Safeguarding Lead</w:t>
            </w:r>
          </w:p>
        </w:tc>
        <w:tc>
          <w:tcPr/>
          <w:p w:rsidR="00000000" w:rsidDel="00000000" w:rsidP="00000000" w:rsidRDefault="00000000" w:rsidRPr="00000000" w14:paraId="000000D0">
            <w:pPr>
              <w:jc w:val="center"/>
              <w:rPr/>
            </w:pPr>
            <w:r w:rsidDel="00000000" w:rsidR="00000000" w:rsidRPr="00000000">
              <w:rPr>
                <w:rtl w:val="0"/>
              </w:rPr>
              <w:t xml:space="preserve">Rebecca McGuinn</w:t>
            </w:r>
          </w:p>
        </w:tc>
        <w:tc>
          <w:tcPr/>
          <w:p w:rsidR="00000000" w:rsidDel="00000000" w:rsidP="00000000" w:rsidRDefault="00000000" w:rsidRPr="00000000" w14:paraId="000000D1">
            <w:pPr>
              <w:rPr/>
            </w:pPr>
            <w:r w:rsidDel="00000000" w:rsidR="00000000" w:rsidRPr="00000000">
              <w:rPr>
                <w:rtl w:val="0"/>
              </w:rPr>
              <w:t xml:space="preserve">r.mcguinn@ebor.academy</w:t>
            </w:r>
          </w:p>
        </w:tc>
      </w:tr>
      <w:tr>
        <w:trPr>
          <w:cantSplit w:val="0"/>
          <w:tblHeader w:val="0"/>
        </w:trPr>
        <w:tc>
          <w:tcPr/>
          <w:p w:rsidR="00000000" w:rsidDel="00000000" w:rsidP="00000000" w:rsidRDefault="00000000" w:rsidRPr="00000000" w14:paraId="000000D2">
            <w:pPr>
              <w:ind w:hanging="283"/>
              <w:jc w:val="center"/>
              <w:rPr/>
            </w:pPr>
            <w:r w:rsidDel="00000000" w:rsidR="00000000" w:rsidRPr="00000000">
              <w:rPr>
                <w:rtl w:val="0"/>
              </w:rPr>
              <w:t xml:space="preserve">Safeguarding Trustee</w:t>
            </w:r>
          </w:p>
        </w:tc>
        <w:tc>
          <w:tcPr/>
          <w:p w:rsidR="00000000" w:rsidDel="00000000" w:rsidP="00000000" w:rsidRDefault="00000000" w:rsidRPr="00000000" w14:paraId="000000D3">
            <w:pPr>
              <w:jc w:val="center"/>
              <w:rPr/>
            </w:pPr>
            <w:r w:rsidDel="00000000" w:rsidR="00000000" w:rsidRPr="00000000">
              <w:rPr>
                <w:rtl w:val="0"/>
              </w:rPr>
              <w:t xml:space="preserve">Debbie Clinton</w:t>
            </w:r>
          </w:p>
        </w:tc>
        <w:tc>
          <w:tcPr/>
          <w:p w:rsidR="00000000" w:rsidDel="00000000" w:rsidP="00000000" w:rsidRDefault="00000000" w:rsidRPr="00000000" w14:paraId="000000D4">
            <w:pPr>
              <w:rPr/>
            </w:pPr>
            <w:r w:rsidDel="00000000" w:rsidR="00000000" w:rsidRPr="00000000">
              <w:rPr>
                <w:rtl w:val="0"/>
              </w:rPr>
              <w:t xml:space="preserve">d.clinton@ebor.academy</w:t>
            </w:r>
          </w:p>
        </w:tc>
      </w:tr>
      <w:tr>
        <w:trPr>
          <w:cantSplit w:val="0"/>
          <w:tblHeader w:val="0"/>
        </w:trPr>
        <w:tc>
          <w:tcPr>
            <w:shd w:fill="auto" w:val="clear"/>
          </w:tcPr>
          <w:p w:rsidR="00000000" w:rsidDel="00000000" w:rsidP="00000000" w:rsidRDefault="00000000" w:rsidRPr="00000000" w14:paraId="000000D5">
            <w:pPr>
              <w:ind w:hanging="283"/>
              <w:jc w:val="center"/>
              <w:rPr/>
            </w:pPr>
            <w:r w:rsidDel="00000000" w:rsidR="00000000" w:rsidRPr="00000000">
              <w:rPr>
                <w:rtl w:val="0"/>
              </w:rPr>
              <w:t xml:space="preserve">Local Safeguarding Team </w:t>
            </w:r>
          </w:p>
        </w:tc>
        <w:tc>
          <w:tcPr/>
          <w:p w:rsidR="00000000" w:rsidDel="00000000" w:rsidP="00000000" w:rsidRDefault="00000000" w:rsidRPr="00000000" w14:paraId="000000D6">
            <w:pPr>
              <w:jc w:val="center"/>
              <w:rPr/>
            </w:pPr>
            <w:r w:rsidDel="00000000" w:rsidR="00000000" w:rsidRPr="00000000">
              <w:rPr>
                <w:rtl w:val="0"/>
              </w:rPr>
              <w:t xml:space="preserve">Local Safeguarding Teams</w:t>
            </w:r>
          </w:p>
          <w:p w:rsidR="00000000" w:rsidDel="00000000" w:rsidP="00000000" w:rsidRDefault="00000000" w:rsidRPr="00000000" w14:paraId="000000D7">
            <w:pPr>
              <w:jc w:val="center"/>
              <w:rPr/>
            </w:pPr>
            <w:r w:rsidDel="00000000" w:rsidR="00000000" w:rsidRPr="00000000">
              <w:rPr>
                <w:rtl w:val="0"/>
              </w:rPr>
              <w:t xml:space="preserve">ERSCP</w:t>
            </w:r>
          </w:p>
          <w:p w:rsidR="00000000" w:rsidDel="00000000" w:rsidP="00000000" w:rsidRDefault="00000000" w:rsidRPr="00000000" w14:paraId="000000D8">
            <w:pPr>
              <w:jc w:val="center"/>
              <w:rPr/>
            </w:pPr>
            <w:r w:rsidDel="00000000" w:rsidR="00000000" w:rsidRPr="00000000">
              <w:rPr>
                <w:rtl w:val="0"/>
              </w:rPr>
            </w:r>
          </w:p>
        </w:tc>
        <w:tc>
          <w:tcPr/>
          <w:p w:rsidR="00000000" w:rsidDel="00000000" w:rsidP="00000000" w:rsidRDefault="00000000" w:rsidRPr="00000000" w14:paraId="000000D9">
            <w:pPr>
              <w:rPr/>
            </w:pPr>
            <w:hyperlink r:id="rId8">
              <w:r w:rsidDel="00000000" w:rsidR="00000000" w:rsidRPr="00000000">
                <w:rPr>
                  <w:color w:val="1155cc"/>
                  <w:u w:val="single"/>
                  <w:rtl w:val="0"/>
                </w:rPr>
                <w:t xml:space="preserve">https://www.erscp.co.uk/</w:t>
              </w:r>
            </w:hyperlink>
            <w:r w:rsidDel="00000000" w:rsidR="00000000" w:rsidRPr="00000000">
              <w:rPr>
                <w:rtl w:val="0"/>
              </w:rPr>
            </w:r>
          </w:p>
          <w:p w:rsidR="00000000" w:rsidDel="00000000" w:rsidP="00000000" w:rsidRDefault="00000000" w:rsidRPr="00000000" w14:paraId="000000DA">
            <w:pPr>
              <w:rPr/>
            </w:pPr>
            <w:r w:rsidDel="00000000" w:rsidR="00000000" w:rsidRPr="00000000">
              <w:rPr>
                <w:rtl w:val="0"/>
              </w:rPr>
            </w:r>
          </w:p>
          <w:p w:rsidR="00000000" w:rsidDel="00000000" w:rsidP="00000000" w:rsidRDefault="00000000" w:rsidRPr="00000000" w14:paraId="000000D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rFonts w:ascii="Arial" w:cs="Arial" w:eastAsia="Arial" w:hAnsi="Arial"/>
                <w:b w:val="1"/>
                <w:bCs w:val="1"/>
                <w:color w:val="3c3c3c"/>
                <w:sz w:val="20"/>
                <w:szCs w:val="20"/>
              </w:rPr>
            </w:pPr>
            <w:r w:rsidDel="00000000" w:rsidR="00000000" w:rsidRPr="00000000">
              <w:rPr>
                <w:rFonts w:ascii="Arial" w:cs="Arial" w:eastAsia="Arial" w:hAnsi="Arial"/>
                <w:b w:val="1"/>
                <w:bCs w:val="1"/>
                <w:color w:val="3c3c3c"/>
                <w:sz w:val="20"/>
                <w:szCs w:val="20"/>
                <w:rtl w:val="0"/>
              </w:rPr>
              <w:t xml:space="preserve">01482 395500 (during office hours)</w:t>
            </w:r>
          </w:p>
          <w:p w:rsidR="00000000" w:rsidDel="00000000" w:rsidP="00000000" w:rsidRDefault="00000000" w:rsidRPr="00000000" w14:paraId="000000D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pPr>
            <w:r w:rsidDel="00000000" w:rsidR="00000000" w:rsidRPr="00000000">
              <w:rPr>
                <w:rFonts w:ascii="Arial" w:cs="Arial" w:eastAsia="Arial" w:hAnsi="Arial"/>
                <w:b w:val="1"/>
                <w:bCs w:val="1"/>
                <w:color w:val="3c3c3c"/>
                <w:sz w:val="20"/>
                <w:szCs w:val="20"/>
                <w:rtl w:val="0"/>
              </w:rPr>
              <w:t xml:space="preserve">01482 393939 (outside office hours)</w:t>
            </w:r>
            <w:r w:rsidDel="00000000" w:rsidR="00000000" w:rsidRPr="00000000">
              <w:rPr>
                <w:rtl w:val="0"/>
              </w:rPr>
            </w:r>
          </w:p>
        </w:tc>
      </w:tr>
      <w:tr>
        <w:trPr>
          <w:cantSplit w:val="0"/>
          <w:tblHeader w:val="0"/>
        </w:trPr>
        <w:tc>
          <w:tcPr/>
          <w:p w:rsidR="00000000" w:rsidDel="00000000" w:rsidP="00000000" w:rsidRDefault="00000000" w:rsidRPr="00000000" w14:paraId="000000DD">
            <w:pPr>
              <w:ind w:hanging="283"/>
              <w:jc w:val="center"/>
              <w:rPr/>
            </w:pPr>
            <w:r w:rsidDel="00000000" w:rsidR="00000000" w:rsidRPr="00000000">
              <w:rPr>
                <w:rtl w:val="0"/>
              </w:rPr>
              <w:t xml:space="preserve">Local Authority </w:t>
            </w:r>
          </w:p>
          <w:p w:rsidR="00000000" w:rsidDel="00000000" w:rsidP="00000000" w:rsidRDefault="00000000" w:rsidRPr="00000000" w14:paraId="000000DE">
            <w:pPr>
              <w:ind w:hanging="283"/>
              <w:jc w:val="center"/>
              <w:rPr/>
            </w:pPr>
            <w:r w:rsidDel="00000000" w:rsidR="00000000" w:rsidRPr="00000000">
              <w:rPr>
                <w:rtl w:val="0"/>
              </w:rPr>
              <w:t xml:space="preserve">Designated Officer</w:t>
            </w:r>
          </w:p>
        </w:tc>
        <w:tc>
          <w:tcPr/>
          <w:p w:rsidR="00000000" w:rsidDel="00000000" w:rsidP="00000000" w:rsidRDefault="00000000" w:rsidRPr="00000000" w14:paraId="000000DF">
            <w:pPr>
              <w:jc w:val="center"/>
              <w:rPr/>
            </w:pPr>
            <w:r w:rsidDel="00000000" w:rsidR="00000000" w:rsidRPr="00000000">
              <w:rPr>
                <w:rtl w:val="0"/>
              </w:rPr>
              <w:t xml:space="preserve">referral of allegations</w:t>
            </w:r>
          </w:p>
          <w:p w:rsidR="00000000" w:rsidDel="00000000" w:rsidP="00000000" w:rsidRDefault="00000000" w:rsidRPr="00000000" w14:paraId="000000E0">
            <w:pPr>
              <w:jc w:val="center"/>
              <w:rPr/>
            </w:pPr>
            <w:r w:rsidDel="00000000" w:rsidR="00000000" w:rsidRPr="00000000">
              <w:rPr>
                <w:rtl w:val="0"/>
              </w:rPr>
              <w:t xml:space="preserve">against staff  &amp; volunteers</w:t>
            </w:r>
          </w:p>
          <w:p w:rsidR="00000000" w:rsidDel="00000000" w:rsidP="00000000" w:rsidRDefault="00000000" w:rsidRPr="00000000" w14:paraId="000000E1">
            <w:pPr>
              <w:jc w:val="center"/>
              <w:rPr/>
            </w:pPr>
            <w:r w:rsidDel="00000000" w:rsidR="00000000" w:rsidRPr="00000000">
              <w:rPr>
                <w:rtl w:val="0"/>
              </w:rPr>
            </w:r>
          </w:p>
        </w:tc>
        <w:tc>
          <w:tcPr/>
          <w:p w:rsidR="00000000" w:rsidDel="00000000" w:rsidP="00000000" w:rsidRDefault="00000000" w:rsidRPr="00000000" w14:paraId="000000E2">
            <w:pPr>
              <w:rPr/>
            </w:pPr>
            <w:r w:rsidDel="00000000" w:rsidR="00000000" w:rsidRPr="00000000">
              <w:rPr>
                <w:rtl w:val="0"/>
              </w:rPr>
              <w:t xml:space="preserve">Local Authority Designated Officer (LADO)</w:t>
            </w:r>
          </w:p>
          <w:p w:rsidR="00000000" w:rsidDel="00000000" w:rsidP="00000000" w:rsidRDefault="00000000" w:rsidRPr="00000000" w14:paraId="000000E3">
            <w:pPr>
              <w:rPr/>
            </w:pPr>
            <w:r w:rsidDel="00000000" w:rsidR="00000000" w:rsidRPr="00000000">
              <w:rPr>
                <w:rtl w:val="0"/>
              </w:rPr>
              <w:t xml:space="preserve">Telephone: 01482 396999</w:t>
            </w:r>
          </w:p>
          <w:p w:rsidR="00000000" w:rsidDel="00000000" w:rsidP="00000000" w:rsidRDefault="00000000" w:rsidRPr="00000000" w14:paraId="000000E4">
            <w:pPr>
              <w:rPr/>
            </w:pPr>
            <w:r w:rsidDel="00000000" w:rsidR="00000000" w:rsidRPr="00000000">
              <w:rPr>
                <w:rtl w:val="0"/>
              </w:rPr>
              <w:t xml:space="preserve">Email: LADO@eastriding.gov.uk</w:t>
            </w:r>
          </w:p>
        </w:tc>
      </w:tr>
    </w:tbl>
    <w:p w:rsidR="00000000" w:rsidDel="00000000" w:rsidP="00000000" w:rsidRDefault="00000000" w:rsidRPr="00000000" w14:paraId="000000E5">
      <w:pPr>
        <w:spacing w:line="259"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E6">
      <w:pPr>
        <w:spacing w:after="200" w:line="276" w:lineRule="auto"/>
        <w:rPr/>
      </w:pPr>
      <w:r w:rsidDel="00000000" w:rsidR="00000000" w:rsidRPr="00000000">
        <w:rPr>
          <w:rtl w:val="0"/>
        </w:rPr>
      </w:r>
    </w:p>
    <w:p w:rsidR="00000000" w:rsidDel="00000000" w:rsidP="00000000" w:rsidRDefault="00000000" w:rsidRPr="00000000" w14:paraId="000000E7">
      <w:pPr>
        <w:spacing w:line="259" w:lineRule="auto"/>
        <w:rPr>
          <w:rFonts w:ascii="Arial" w:cs="Arial" w:eastAsia="Arial" w:hAnsi="Arial"/>
          <w:b w:val="1"/>
          <w:bCs w:val="1"/>
          <w:sz w:val="20"/>
          <w:szCs w:val="20"/>
        </w:rPr>
        <w:sectPr>
          <w:headerReference r:id="rId9" w:type="default"/>
          <w:headerReference r:id="rId10" w:type="first"/>
          <w:footerReference r:id="rId11" w:type="default"/>
          <w:pgSz w:h="16838" w:w="11906" w:orient="portrait"/>
          <w:pgMar w:bottom="1440" w:top="1440" w:left="1440" w:right="1440" w:header="709" w:footer="709"/>
          <w:pgNumType w:start="1"/>
          <w:titlePg w:val="1"/>
        </w:sectPr>
      </w:pPr>
      <w:r w:rsidDel="00000000" w:rsidR="00000000" w:rsidRPr="00000000">
        <w:rPr>
          <w:rtl w:val="0"/>
        </w:rPr>
      </w:r>
    </w:p>
    <w:p w:rsidR="00000000" w:rsidDel="00000000" w:rsidP="00000000" w:rsidRDefault="00000000" w:rsidRPr="00000000" w14:paraId="000000E8">
      <w:pPr>
        <w:tabs>
          <w:tab w:val="left" w:leader="none" w:pos="1465"/>
        </w:tabs>
        <w:rPr>
          <w:b w:val="1"/>
          <w:bCs w:val="1"/>
          <w:color w:val="000000"/>
          <w:sz w:val="20"/>
          <w:szCs w:val="20"/>
        </w:rPr>
      </w:pPr>
      <w:r w:rsidDel="00000000" w:rsidR="00000000" w:rsidRPr="00000000">
        <w:rPr>
          <w:b w:val="1"/>
          <w:bCs w:val="1"/>
          <w:color w:val="000000"/>
          <w:sz w:val="20"/>
          <w:szCs w:val="20"/>
          <w:rtl w:val="0"/>
        </w:rPr>
        <w:br w:type="textWrapping"/>
      </w:r>
      <w:r w:rsidDel="00000000" w:rsidR="00000000" w:rsidRPr="00000000">
        <w:drawing>
          <wp:anchor allowOverlap="1" behindDoc="0" distB="0" distT="0" distL="114300" distR="114300" hidden="0" layoutInCell="1" locked="0" relativeHeight="0" simplePos="0">
            <wp:simplePos x="0" y="0"/>
            <wp:positionH relativeFrom="column">
              <wp:posOffset>11</wp:posOffset>
            </wp:positionH>
            <wp:positionV relativeFrom="paragraph">
              <wp:posOffset>0</wp:posOffset>
            </wp:positionV>
            <wp:extent cx="5638800" cy="1905000"/>
            <wp:effectExtent b="0" l="0" r="0" t="0"/>
            <wp:wrapSquare wrapText="bothSides" distB="0" distT="0" distL="114300" distR="114300"/>
            <wp:docPr descr="EATlogoemailPURPLE" id="307" name="image1.jpg"/>
            <a:graphic>
              <a:graphicData uri="http://schemas.openxmlformats.org/drawingml/2006/picture">
                <pic:pic>
                  <pic:nvPicPr>
                    <pic:cNvPr descr="EATlogoemailPURPLE" id="0" name="image1.jpg"/>
                    <pic:cNvPicPr preferRelativeResize="0"/>
                  </pic:nvPicPr>
                  <pic:blipFill>
                    <a:blip r:embed="rId12"/>
                    <a:srcRect b="0" l="0" r="0" t="0"/>
                    <a:stretch>
                      <a:fillRect/>
                    </a:stretch>
                  </pic:blipFill>
                  <pic:spPr>
                    <a:xfrm>
                      <a:off x="0" y="0"/>
                      <a:ext cx="5638800" cy="1905000"/>
                    </a:xfrm>
                    <a:prstGeom prst="rect"/>
                    <a:ln/>
                  </pic:spPr>
                </pic:pic>
              </a:graphicData>
            </a:graphic>
          </wp:anchor>
        </w:drawing>
      </w:r>
    </w:p>
    <w:p w:rsidR="00000000" w:rsidDel="00000000" w:rsidP="00000000" w:rsidRDefault="00000000" w:rsidRPr="00000000" w14:paraId="000000E9">
      <w:pPr>
        <w:rPr>
          <w:b w:val="1"/>
          <w:bCs w:val="1"/>
          <w:color w:val="000000"/>
          <w:sz w:val="20"/>
          <w:szCs w:val="20"/>
        </w:rPr>
      </w:pPr>
      <w:r w:rsidDel="00000000" w:rsidR="00000000" w:rsidRPr="00000000">
        <w:rPr>
          <w:rtl w:val="0"/>
        </w:rPr>
      </w:r>
    </w:p>
    <w:p w:rsidR="00000000" w:rsidDel="00000000" w:rsidP="00000000" w:rsidRDefault="00000000" w:rsidRPr="00000000" w14:paraId="000000EA">
      <w:pPr>
        <w:keepNext w:val="1"/>
        <w:keepLines w:val="1"/>
        <w:pBdr>
          <w:top w:space="0" w:sz="0" w:val="nil"/>
          <w:left w:space="0" w:sz="0" w:val="nil"/>
          <w:bottom w:space="0" w:sz="0" w:val="nil"/>
          <w:right w:space="0" w:sz="0" w:val="nil"/>
          <w:between w:space="0" w:sz="0" w:val="nil"/>
        </w:pBdr>
        <w:spacing w:after="0" w:before="280" w:line="240" w:lineRule="auto"/>
        <w:ind w:left="426" w:hanging="426"/>
        <w:rPr>
          <w:b w:val="1"/>
          <w:bCs w:val="1"/>
          <w:color w:val="000000"/>
        </w:rPr>
      </w:pPr>
      <w:r w:rsidDel="00000000" w:rsidR="00000000" w:rsidRPr="00000000">
        <w:rPr>
          <w:b w:val="1"/>
          <w:bCs w:val="1"/>
          <w:color w:val="000000"/>
          <w:rtl w:val="0"/>
        </w:rPr>
        <w:t xml:space="preserve">APPENDIX A:</w:t>
      </w:r>
    </w:p>
    <w:p w:rsidR="00000000" w:rsidDel="00000000" w:rsidP="00000000" w:rsidRDefault="00000000" w:rsidRPr="00000000" w14:paraId="000000EB">
      <w:pPr>
        <w:spacing w:line="254" w:lineRule="auto"/>
        <w:jc w:val="both"/>
        <w:rPr>
          <w:b w:val="1"/>
          <w:bCs w:val="1"/>
          <w:color w:val="00000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-63496</wp:posOffset>
                </wp:positionH>
                <wp:positionV relativeFrom="paragraph">
                  <wp:posOffset>165100</wp:posOffset>
                </wp:positionV>
                <wp:extent cx="6114415" cy="1270000"/>
                <wp:effectExtent b="0" l="0" r="0" t="0"/>
                <wp:wrapNone/>
                <wp:docPr id="305" name=""/>
                <a:graphic>
                  <a:graphicData uri="http://schemas.microsoft.com/office/word/2010/wordprocessingShape">
                    <wps:wsp>
                      <wps:cNvSpPr/>
                      <wps:cNvPr id="48" name="Shape 48"/>
                      <wps:spPr>
                        <a:xfrm>
                          <a:off x="2403093" y="3259300"/>
                          <a:ext cx="5885815" cy="1041400"/>
                        </a:xfrm>
                        <a:prstGeom prst="rect">
                          <a:avLst/>
                        </a:prstGeom>
                        <a:solidFill>
                          <a:srgbClr val="9966FF"/>
                        </a:solidFill>
                        <a:ln cap="flat" cmpd="sng" w="2540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54.00001525878906"/>
                              <w:ind w:left="0" w:right="0" w:firstLine="0"/>
                              <w:jc w:val="center"/>
                              <w:textDirection w:val="btLr"/>
                            </w:pPr>
                            <w:r w:rsidDel="00000000" w:rsidR="00000000" w:rsidRPr="00000000">
                              <w:rPr>
                                <w:rFonts w:ascii="Calibri" w:cs="Calibri" w:eastAsia="Calibri" w:hAnsi="Calibri"/>
                                <w:b w:val="0"/>
                                <w:i w:val="0"/>
                                <w:smallCaps w:val="0"/>
                                <w:strike w:val="0"/>
                                <w:color w:val="000000"/>
                                <w:sz w:val="28"/>
                                <w:vertAlign w:val="baseline"/>
                              </w:rPr>
                              <w:t xml:space="preserve">4A Safeguarding First Principles:  </w:t>
                            </w:r>
                          </w:p>
                          <w:p w:rsidR="00000000" w:rsidDel="00000000" w:rsidP="00000000" w:rsidRDefault="00000000" w:rsidRPr="00000000">
                            <w:pPr>
                              <w:spacing w:after="0" w:before="0" w:line="254.00001525878906"/>
                              <w:ind w:left="0" w:right="0" w:firstLine="0"/>
                              <w:jc w:val="center"/>
                              <w:textDirection w:val="btLr"/>
                            </w:pPr>
                            <w:r w:rsidDel="00000000" w:rsidR="00000000" w:rsidRPr="00000000">
                              <w:rPr>
                                <w:rFonts w:ascii="Calibri" w:cs="Calibri" w:eastAsia="Calibri" w:hAnsi="Calibri"/>
                                <w:b w:val="0"/>
                                <w:i w:val="0"/>
                                <w:smallCaps w:val="0"/>
                                <w:strike w:val="0"/>
                                <w:color w:val="000000"/>
                                <w:sz w:val="28"/>
                                <w:vertAlign w:val="baseline"/>
                              </w:rPr>
                            </w:r>
                            <w:r w:rsidDel="00000000" w:rsidR="00000000" w:rsidRPr="00000000">
                              <w:rPr>
                                <w:rFonts w:ascii="Calibri" w:cs="Calibri" w:eastAsia="Calibri" w:hAnsi="Calibri"/>
                                <w:b w:val="0"/>
                                <w:i w:val="0"/>
                                <w:smallCaps w:val="0"/>
                                <w:strike w:val="0"/>
                                <w:color w:val="000000"/>
                                <w:sz w:val="28"/>
                                <w:vertAlign w:val="baseline"/>
                              </w:rPr>
                              <w:t xml:space="preserve"> Appendix A - Sexual harassment and abuse in schools </w:t>
                            </w:r>
                          </w:p>
                          <w:p w:rsidR="00000000" w:rsidDel="00000000" w:rsidP="00000000" w:rsidRDefault="00000000" w:rsidRPr="00000000">
                            <w:pPr>
                              <w:spacing w:after="0" w:before="0" w:line="254.00001525878906"/>
                              <w:ind w:left="0" w:right="0" w:firstLine="0"/>
                              <w:jc w:val="center"/>
                              <w:textDirection w:val="btLr"/>
                            </w:pPr>
                            <w:r w:rsidDel="00000000" w:rsidR="00000000" w:rsidRPr="00000000">
                              <w:rPr>
                                <w:rFonts w:ascii="Calibri" w:cs="Calibri" w:eastAsia="Calibri" w:hAnsi="Calibri"/>
                                <w:b w:val="0"/>
                                <w:i w:val="0"/>
                                <w:smallCaps w:val="0"/>
                                <w:strike w:val="0"/>
                                <w:color w:val="000000"/>
                                <w:sz w:val="28"/>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Supplementary Guidance for DSL’s</w:t>
                            </w:r>
                          </w:p>
                          <w:p w:rsidR="00000000" w:rsidDel="00000000" w:rsidP="00000000" w:rsidRDefault="00000000" w:rsidRPr="00000000">
                            <w:pPr>
                              <w:spacing w:after="0" w:before="0" w:line="254.00001525878906"/>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This policy sits in conjunction with Ebor Academy Child protection policy </w:t>
                            </w:r>
                          </w:p>
                          <w:p w:rsidR="00000000" w:rsidDel="00000000" w:rsidP="00000000" w:rsidRDefault="00000000" w:rsidRPr="00000000">
                            <w:pPr>
                              <w:spacing w:after="0" w:before="0" w:line="254.00001525878906"/>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-63496</wp:posOffset>
                </wp:positionH>
                <wp:positionV relativeFrom="paragraph">
                  <wp:posOffset>165100</wp:posOffset>
                </wp:positionV>
                <wp:extent cx="6114415" cy="1270000"/>
                <wp:effectExtent b="0" l="0" r="0" t="0"/>
                <wp:wrapNone/>
                <wp:docPr id="305" name="image10.png"/>
                <a:graphic>
                  <a:graphicData uri="http://schemas.openxmlformats.org/drawingml/2006/picture">
                    <pic:pic>
                      <pic:nvPicPr>
                        <pic:cNvPr id="0" name="image10.png"/>
                        <pic:cNvPicPr preferRelativeResize="0"/>
                      </pic:nvPicPr>
                      <pic:blipFill>
                        <a:blip r:embed="rId7"/>
                        <a:srcRect/>
                        <a:stretch>
                          <a:fillRect/>
                        </a:stretch>
                      </pic:blipFill>
                      <pic:spPr>
                        <a:xfrm>
                          <a:off x="0" y="0"/>
                          <a:ext cx="6114415" cy="1270000"/>
                        </a:xfrm>
                        <a:prstGeom prst="rect"/>
                        <a:ln/>
                      </pic:spPr>
                    </pic:pic>
                  </a:graphicData>
                </a:graphic>
              </wp:anchor>
            </w:drawing>
          </mc:Fallback>
        </mc:AlternateContent>
      </w:r>
    </w:p>
    <w:p w:rsidR="00000000" w:rsidDel="00000000" w:rsidP="00000000" w:rsidRDefault="00000000" w:rsidRPr="00000000" w14:paraId="000000EC">
      <w:pPr>
        <w:spacing w:line="254" w:lineRule="auto"/>
        <w:jc w:val="both"/>
        <w:rPr>
          <w:b w:val="1"/>
          <w:bCs w:val="1"/>
          <w:color w:val="000000"/>
        </w:rPr>
      </w:pPr>
      <w:r w:rsidDel="00000000" w:rsidR="00000000" w:rsidRPr="00000000">
        <w:rPr>
          <w:rtl w:val="0"/>
        </w:rPr>
      </w:r>
    </w:p>
    <w:p w:rsidR="00000000" w:rsidDel="00000000" w:rsidP="00000000" w:rsidRDefault="00000000" w:rsidRPr="00000000" w14:paraId="000000ED">
      <w:pPr>
        <w:spacing w:line="254" w:lineRule="auto"/>
        <w:jc w:val="both"/>
        <w:rPr>
          <w:b w:val="1"/>
          <w:bCs w:val="1"/>
          <w:color w:val="000000"/>
        </w:rPr>
      </w:pPr>
      <w:r w:rsidDel="00000000" w:rsidR="00000000" w:rsidRPr="00000000">
        <w:rPr>
          <w:rtl w:val="0"/>
        </w:rPr>
      </w:r>
    </w:p>
    <w:p w:rsidR="00000000" w:rsidDel="00000000" w:rsidP="00000000" w:rsidRDefault="00000000" w:rsidRPr="00000000" w14:paraId="000000EE">
      <w:pPr>
        <w:spacing w:line="254" w:lineRule="auto"/>
        <w:jc w:val="both"/>
        <w:rPr>
          <w:b w:val="1"/>
          <w:bCs w:val="1"/>
          <w:color w:val="000000"/>
        </w:rPr>
      </w:pPr>
      <w:r w:rsidDel="00000000" w:rsidR="00000000" w:rsidRPr="00000000">
        <w:rPr>
          <w:rtl w:val="0"/>
        </w:rPr>
      </w:r>
    </w:p>
    <w:p w:rsidR="00000000" w:rsidDel="00000000" w:rsidP="00000000" w:rsidRDefault="00000000" w:rsidRPr="00000000" w14:paraId="000000EF">
      <w:pPr>
        <w:spacing w:line="254" w:lineRule="auto"/>
        <w:jc w:val="both"/>
        <w:rPr>
          <w:b w:val="1"/>
          <w:bCs w:val="1"/>
          <w:color w:val="000000"/>
        </w:rPr>
      </w:pPr>
      <w:r w:rsidDel="00000000" w:rsidR="00000000" w:rsidRPr="00000000">
        <w:rPr>
          <w:rtl w:val="0"/>
        </w:rPr>
      </w:r>
    </w:p>
    <w:p w:rsidR="00000000" w:rsidDel="00000000" w:rsidP="00000000" w:rsidRDefault="00000000" w:rsidRPr="00000000" w14:paraId="000000F0">
      <w:pPr>
        <w:ind w:right="575"/>
        <w:rPr/>
      </w:pPr>
      <w:r w:rsidDel="00000000" w:rsidR="00000000" w:rsidRPr="00000000">
        <w:rPr>
          <w:rtl w:val="0"/>
        </w:rPr>
      </w:r>
    </w:p>
    <w:p w:rsidR="00000000" w:rsidDel="00000000" w:rsidP="00000000" w:rsidRDefault="00000000" w:rsidRPr="00000000" w14:paraId="000000F1">
      <w:pPr>
        <w:ind w:right="575"/>
        <w:rPr/>
      </w:pPr>
      <w:r w:rsidDel="00000000" w:rsidR="00000000" w:rsidRPr="00000000">
        <w:rPr>
          <w:rtl w:val="0"/>
        </w:rPr>
      </w:r>
    </w:p>
    <w:p w:rsidR="00000000" w:rsidDel="00000000" w:rsidP="00000000" w:rsidRDefault="00000000" w:rsidRPr="00000000" w14:paraId="000000F2">
      <w:pPr>
        <w:ind w:right="575"/>
        <w:rPr/>
      </w:pPr>
      <w:r w:rsidDel="00000000" w:rsidR="00000000" w:rsidRPr="00000000">
        <w:rPr>
          <w:rtl w:val="0"/>
        </w:rPr>
      </w:r>
    </w:p>
    <w:p w:rsidR="00000000" w:rsidDel="00000000" w:rsidP="00000000" w:rsidRDefault="00000000" w:rsidRPr="00000000" w14:paraId="000000F3">
      <w:pPr>
        <w:ind w:left="2125" w:right="575" w:hanging="2125"/>
        <w:rPr/>
      </w:pPr>
      <w:r w:rsidDel="00000000" w:rsidR="00000000" w:rsidRPr="00000000">
        <w:rPr>
          <w:b w:val="1"/>
          <w:bCs w:val="1"/>
          <w:rtl w:val="0"/>
        </w:rPr>
        <w:t xml:space="preserve">Approved By:</w:t>
        <w:tab/>
      </w:r>
      <w:r w:rsidDel="00000000" w:rsidR="00000000" w:rsidRPr="00000000">
        <w:rPr>
          <w:rtl w:val="0"/>
        </w:rPr>
        <w:t xml:space="preserve">Ebor Academy Trust Board of Trustees</w:t>
      </w:r>
    </w:p>
    <w:p w:rsidR="00000000" w:rsidDel="00000000" w:rsidP="00000000" w:rsidRDefault="00000000" w:rsidRPr="00000000" w14:paraId="000000F4">
      <w:pPr>
        <w:ind w:left="2125" w:right="575" w:hanging="2125"/>
        <w:rPr/>
      </w:pPr>
      <w:r w:rsidDel="00000000" w:rsidR="00000000" w:rsidRPr="00000000">
        <w:rPr>
          <w:b w:val="1"/>
          <w:bCs w:val="1"/>
          <w:rtl w:val="0"/>
        </w:rPr>
        <w:t xml:space="preserve">Approval Date:</w:t>
        <w:tab/>
      </w:r>
      <w:r w:rsidDel="00000000" w:rsidR="00000000" w:rsidRPr="00000000">
        <w:rPr>
          <w:rtl w:val="0"/>
        </w:rPr>
        <w:t xml:space="preserve">September 2026</w:t>
      </w:r>
    </w:p>
    <w:p w:rsidR="00000000" w:rsidDel="00000000" w:rsidP="00000000" w:rsidRDefault="00000000" w:rsidRPr="00000000" w14:paraId="000000F5">
      <w:pPr>
        <w:spacing w:after="0" w:line="240" w:lineRule="auto"/>
        <w:ind w:right="573"/>
        <w:rPr/>
      </w:pPr>
      <w:r w:rsidDel="00000000" w:rsidR="00000000" w:rsidRPr="00000000">
        <w:rPr>
          <w:b w:val="1"/>
          <w:bCs w:val="1"/>
          <w:rtl w:val="0"/>
        </w:rPr>
        <w:t xml:space="preserve">Review Period:</w:t>
        <w:tab/>
        <w:tab/>
      </w:r>
      <w:r w:rsidDel="00000000" w:rsidR="00000000" w:rsidRPr="00000000">
        <w:rPr>
          <w:rtl w:val="0"/>
        </w:rPr>
        <w:t xml:space="preserve">Annually</w:t>
      </w:r>
    </w:p>
    <w:p w:rsidR="00000000" w:rsidDel="00000000" w:rsidP="00000000" w:rsidRDefault="00000000" w:rsidRPr="00000000" w14:paraId="000000F6">
      <w:pPr>
        <w:spacing w:after="0" w:line="240" w:lineRule="auto"/>
        <w:ind w:right="573"/>
        <w:rPr/>
      </w:pPr>
      <w:r w:rsidDel="00000000" w:rsidR="00000000" w:rsidRPr="00000000">
        <w:rPr>
          <w:rtl w:val="0"/>
        </w:rPr>
      </w:r>
    </w:p>
    <w:p w:rsidR="00000000" w:rsidDel="00000000" w:rsidP="00000000" w:rsidRDefault="00000000" w:rsidRPr="00000000" w14:paraId="000000F7">
      <w:pPr>
        <w:spacing w:after="0" w:line="240" w:lineRule="auto"/>
        <w:ind w:right="573"/>
        <w:rPr>
          <w:b w:val="1"/>
          <w:bCs w:val="1"/>
        </w:rPr>
      </w:pPr>
      <w:r w:rsidDel="00000000" w:rsidR="00000000" w:rsidRPr="00000000">
        <w:rPr>
          <w:b w:val="1"/>
          <w:bCs w:val="1"/>
          <w:rtl w:val="0"/>
        </w:rPr>
        <w:t xml:space="preserve">Review Date:</w:t>
      </w:r>
      <w:r w:rsidDel="00000000" w:rsidR="00000000" w:rsidRPr="00000000">
        <w:rPr>
          <w:rtl w:val="0"/>
        </w:rPr>
        <w:t xml:space="preserve">      </w:t>
        <w:tab/>
        <w:t xml:space="preserve">September 2027</w:t>
      </w:r>
      <w:r w:rsidDel="00000000" w:rsidR="00000000" w:rsidRPr="00000000">
        <w:rPr>
          <w:rtl w:val="0"/>
        </w:rPr>
      </w:r>
    </w:p>
    <w:p w:rsidR="00000000" w:rsidDel="00000000" w:rsidP="00000000" w:rsidRDefault="00000000" w:rsidRPr="00000000" w14:paraId="000000F8">
      <w:pPr>
        <w:spacing w:after="0" w:line="240" w:lineRule="auto"/>
        <w:ind w:right="573"/>
        <w:rPr>
          <w:b w:val="1"/>
          <w:bCs w:val="1"/>
        </w:rPr>
      </w:pPr>
      <w:r w:rsidDel="00000000" w:rsidR="00000000" w:rsidRPr="00000000">
        <w:rPr>
          <w:rtl w:val="0"/>
        </w:rPr>
      </w:r>
    </w:p>
    <w:p w:rsidR="00000000" w:rsidDel="00000000" w:rsidP="00000000" w:rsidRDefault="00000000" w:rsidRPr="00000000" w14:paraId="000000F9">
      <w:pPr>
        <w:spacing w:after="0" w:line="240" w:lineRule="auto"/>
        <w:ind w:right="573"/>
        <w:rPr>
          <w:b w:val="1"/>
          <w:bCs w:val="1"/>
        </w:rPr>
      </w:pPr>
      <w:r w:rsidDel="00000000" w:rsidR="00000000" w:rsidRPr="00000000">
        <w:rPr>
          <w:rtl w:val="0"/>
        </w:rPr>
      </w:r>
    </w:p>
    <w:p w:rsidR="00000000" w:rsidDel="00000000" w:rsidP="00000000" w:rsidRDefault="00000000" w:rsidRPr="00000000" w14:paraId="000000FA">
      <w:pPr>
        <w:spacing w:after="0" w:line="240" w:lineRule="auto"/>
        <w:ind w:right="573"/>
        <w:rPr>
          <w:b w:val="1"/>
          <w:bCs w:val="1"/>
        </w:rPr>
      </w:pPr>
      <w:r w:rsidDel="00000000" w:rsidR="00000000" w:rsidRPr="00000000">
        <w:rPr>
          <w:rtl w:val="0"/>
        </w:rPr>
      </w:r>
    </w:p>
    <w:p w:rsidR="00000000" w:rsidDel="00000000" w:rsidP="00000000" w:rsidRDefault="00000000" w:rsidRPr="00000000" w14:paraId="000000FB">
      <w:pPr>
        <w:spacing w:after="0" w:line="240" w:lineRule="auto"/>
        <w:ind w:right="573"/>
        <w:rPr>
          <w:b w:val="1"/>
          <w:bCs w:val="1"/>
        </w:rPr>
      </w:pPr>
      <w:r w:rsidDel="00000000" w:rsidR="00000000" w:rsidRPr="00000000">
        <w:rPr>
          <w:rtl w:val="0"/>
        </w:rPr>
      </w:r>
    </w:p>
    <w:p w:rsidR="00000000" w:rsidDel="00000000" w:rsidP="00000000" w:rsidRDefault="00000000" w:rsidRPr="00000000" w14:paraId="000000FC">
      <w:pPr>
        <w:spacing w:after="0" w:line="240" w:lineRule="auto"/>
        <w:ind w:right="573"/>
        <w:rPr>
          <w:b w:val="1"/>
          <w:bCs w:val="1"/>
        </w:rPr>
      </w:pPr>
      <w:r w:rsidDel="00000000" w:rsidR="00000000" w:rsidRPr="00000000">
        <w:rPr>
          <w:rtl w:val="0"/>
        </w:rPr>
      </w:r>
    </w:p>
    <w:p w:rsidR="00000000" w:rsidDel="00000000" w:rsidP="00000000" w:rsidRDefault="00000000" w:rsidRPr="00000000" w14:paraId="000000FD">
      <w:pPr>
        <w:spacing w:after="0" w:line="240" w:lineRule="auto"/>
        <w:ind w:right="573"/>
        <w:rPr>
          <w:b w:val="1"/>
          <w:bCs w:val="1"/>
        </w:rPr>
      </w:pPr>
      <w:r w:rsidDel="00000000" w:rsidR="00000000" w:rsidRPr="00000000">
        <w:rPr>
          <w:rtl w:val="0"/>
        </w:rPr>
      </w:r>
    </w:p>
    <w:p w:rsidR="00000000" w:rsidDel="00000000" w:rsidP="00000000" w:rsidRDefault="00000000" w:rsidRPr="00000000" w14:paraId="000000FE">
      <w:pPr>
        <w:spacing w:after="0" w:line="240" w:lineRule="auto"/>
        <w:ind w:right="573"/>
        <w:rPr>
          <w:b w:val="1"/>
          <w:bCs w:val="1"/>
        </w:rPr>
      </w:pPr>
      <w:r w:rsidDel="00000000" w:rsidR="00000000" w:rsidRPr="00000000">
        <w:rPr>
          <w:rtl w:val="0"/>
        </w:rPr>
      </w:r>
    </w:p>
    <w:p w:rsidR="00000000" w:rsidDel="00000000" w:rsidP="00000000" w:rsidRDefault="00000000" w:rsidRPr="00000000" w14:paraId="000000FF">
      <w:pPr>
        <w:spacing w:after="0" w:line="240" w:lineRule="auto"/>
        <w:ind w:right="573"/>
        <w:rPr>
          <w:b w:val="1"/>
          <w:bCs w:val="1"/>
        </w:rPr>
      </w:pPr>
      <w:r w:rsidDel="00000000" w:rsidR="00000000" w:rsidRPr="00000000">
        <w:rPr>
          <w:rtl w:val="0"/>
        </w:rPr>
      </w:r>
    </w:p>
    <w:p w:rsidR="00000000" w:rsidDel="00000000" w:rsidP="00000000" w:rsidRDefault="00000000" w:rsidRPr="00000000" w14:paraId="00000100">
      <w:pPr>
        <w:spacing w:after="0" w:line="240" w:lineRule="auto"/>
        <w:ind w:right="573"/>
        <w:rPr>
          <w:b w:val="1"/>
          <w:bCs w:val="1"/>
        </w:rPr>
      </w:pPr>
      <w:bookmarkStart w:colFirst="0" w:colLast="0" w:name="_heading=h.2s8eyo1" w:id="15"/>
      <w:bookmarkEnd w:id="15"/>
      <w:r w:rsidDel="00000000" w:rsidR="00000000" w:rsidRPr="00000000">
        <w:rPr>
          <w:rtl w:val="0"/>
        </w:rPr>
      </w:r>
    </w:p>
    <w:p w:rsidR="00000000" w:rsidDel="00000000" w:rsidP="00000000" w:rsidRDefault="00000000" w:rsidRPr="00000000" w14:paraId="00000101">
      <w:pPr>
        <w:spacing w:after="0" w:line="240" w:lineRule="auto"/>
        <w:ind w:right="573"/>
        <w:rPr>
          <w:b w:val="1"/>
          <w:bCs w:val="1"/>
        </w:rPr>
      </w:pPr>
      <w:r w:rsidDel="00000000" w:rsidR="00000000" w:rsidRPr="00000000">
        <w:rPr>
          <w:rtl w:val="0"/>
        </w:rPr>
      </w:r>
    </w:p>
    <w:p w:rsidR="00000000" w:rsidDel="00000000" w:rsidP="00000000" w:rsidRDefault="00000000" w:rsidRPr="00000000" w14:paraId="00000102">
      <w:pPr>
        <w:spacing w:after="0" w:line="240" w:lineRule="auto"/>
        <w:ind w:right="573"/>
        <w:rPr>
          <w:b w:val="1"/>
          <w:bCs w:val="1"/>
        </w:rPr>
      </w:pPr>
      <w:r w:rsidDel="00000000" w:rsidR="00000000" w:rsidRPr="00000000">
        <w:rPr>
          <w:rtl w:val="0"/>
        </w:rPr>
      </w:r>
    </w:p>
    <w:p w:rsidR="00000000" w:rsidDel="00000000" w:rsidP="00000000" w:rsidRDefault="00000000" w:rsidRPr="00000000" w14:paraId="00000103">
      <w:pPr>
        <w:spacing w:after="0" w:line="240" w:lineRule="auto"/>
        <w:ind w:right="573"/>
        <w:rPr>
          <w:b w:val="1"/>
          <w:bCs w:val="1"/>
        </w:rPr>
      </w:pPr>
      <w:r w:rsidDel="00000000" w:rsidR="00000000" w:rsidRPr="00000000">
        <w:rPr>
          <w:rtl w:val="0"/>
        </w:rPr>
      </w:r>
    </w:p>
    <w:p w:rsidR="00000000" w:rsidDel="00000000" w:rsidP="00000000" w:rsidRDefault="00000000" w:rsidRPr="00000000" w14:paraId="00000104">
      <w:pPr>
        <w:spacing w:after="0" w:line="240" w:lineRule="auto"/>
        <w:ind w:right="573"/>
        <w:rPr>
          <w:i w:val="1"/>
          <w:iCs w:val="1"/>
        </w:rPr>
      </w:pPr>
      <w:r w:rsidDel="00000000" w:rsidR="00000000" w:rsidRPr="00000000">
        <w:rPr>
          <w:b w:val="1"/>
          <w:bCs w:val="1"/>
          <w:i w:val="1"/>
          <w:iCs w:val="1"/>
          <w:rtl w:val="0"/>
        </w:rPr>
        <w:t xml:space="preserve">Author:</w:t>
      </w:r>
      <w:r w:rsidDel="00000000" w:rsidR="00000000" w:rsidRPr="00000000">
        <w:rPr>
          <w:i w:val="1"/>
          <w:iCs w:val="1"/>
          <w:rtl w:val="0"/>
        </w:rPr>
        <w:t xml:space="preserve">   </w:t>
        <w:tab/>
        <w:tab/>
        <w:t xml:space="preserve">Rebecca McGuinn, (Lead Safeguarding, behaviour &amp; wellbeing) </w:t>
        <w:br w:type="textWrapping"/>
      </w:r>
      <w:r w:rsidDel="00000000" w:rsidR="00000000" w:rsidRPr="00000000">
        <w:rPr>
          <w:b w:val="1"/>
          <w:bCs w:val="1"/>
          <w:i w:val="1"/>
          <w:iCs w:val="1"/>
          <w:rtl w:val="0"/>
        </w:rPr>
        <w:t xml:space="preserve">Date Created/updated:</w:t>
        <w:tab/>
      </w:r>
      <w:r w:rsidDel="00000000" w:rsidR="00000000" w:rsidRPr="00000000">
        <w:rPr>
          <w:i w:val="1"/>
          <w:iCs w:val="1"/>
          <w:rtl w:val="0"/>
        </w:rPr>
        <w:t xml:space="preserve">September 2026</w:t>
      </w:r>
    </w:p>
    <w:p w:rsidR="00000000" w:rsidDel="00000000" w:rsidP="00000000" w:rsidRDefault="00000000" w:rsidRPr="00000000" w14:paraId="00000105">
      <w:pPr>
        <w:spacing w:after="0" w:line="240" w:lineRule="auto"/>
        <w:ind w:right="573"/>
        <w:rPr>
          <w:i w:val="1"/>
          <w:iCs w:val="1"/>
        </w:rPr>
      </w:pPr>
      <w:r w:rsidDel="00000000" w:rsidR="00000000" w:rsidRPr="00000000">
        <w:rPr>
          <w:b w:val="1"/>
          <w:bCs w:val="1"/>
          <w:i w:val="1"/>
          <w:iCs w:val="1"/>
          <w:rtl w:val="0"/>
        </w:rPr>
        <w:t xml:space="preserve">Version Number:  </w:t>
      </w:r>
      <w:r w:rsidDel="00000000" w:rsidR="00000000" w:rsidRPr="00000000">
        <w:rPr>
          <w:i w:val="1"/>
          <w:iCs w:val="1"/>
          <w:rtl w:val="0"/>
        </w:rPr>
        <w:tab/>
        <w:t xml:space="preserve">9</w:t>
      </w:r>
      <w:r w:rsidDel="00000000" w:rsidR="00000000" w:rsidRPr="00000000">
        <w:rPr>
          <w:rtl w:val="0"/>
        </w:rPr>
        <w:tab/>
      </w:r>
      <w:r w:rsidDel="00000000" w:rsidR="00000000" w:rsidRPr="00000000">
        <w:rPr>
          <w:rtl w:val="0"/>
        </w:rPr>
      </w:r>
    </w:p>
    <w:p w:rsidR="00000000" w:rsidDel="00000000" w:rsidP="00000000" w:rsidRDefault="00000000" w:rsidRPr="00000000" w14:paraId="00000106">
      <w:pPr>
        <w:keepNext w:val="1"/>
        <w:keepLines w:val="1"/>
        <w:numPr>
          <w:ilvl w:val="0"/>
          <w:numId w:val="8"/>
        </w:numPr>
        <w:pBdr>
          <w:top w:space="0" w:sz="0" w:val="nil"/>
          <w:left w:space="0" w:sz="0" w:val="nil"/>
          <w:bottom w:space="0" w:sz="0" w:val="nil"/>
          <w:right w:space="0" w:sz="0" w:val="nil"/>
          <w:between w:space="0" w:sz="0" w:val="nil"/>
        </w:pBdr>
        <w:spacing w:after="40" w:before="240" w:line="259" w:lineRule="auto"/>
        <w:ind w:left="360" w:hanging="360"/>
        <w:rPr/>
      </w:pPr>
      <w:bookmarkStart w:colFirst="0" w:colLast="0" w:name="_heading=h.17dp8vu" w:id="16"/>
      <w:bookmarkEnd w:id="16"/>
      <w:r w:rsidDel="00000000" w:rsidR="00000000" w:rsidRPr="00000000">
        <w:rPr>
          <w:b w:val="1"/>
          <w:bCs w:val="1"/>
          <w:color w:val="000000"/>
          <w:rtl w:val="0"/>
        </w:rPr>
        <w:t xml:space="preserve">Introduction </w:t>
      </w:r>
      <w:r w:rsidDel="00000000" w:rsidR="00000000" w:rsidRPr="00000000">
        <w:rPr>
          <w:rtl w:val="0"/>
        </w:rPr>
      </w:r>
    </w:p>
    <w:p w:rsidR="00000000" w:rsidDel="00000000" w:rsidP="00000000" w:rsidRDefault="00000000" w:rsidRPr="00000000" w14:paraId="00000107">
      <w:pPr>
        <w:spacing w:after="240" w:line="240" w:lineRule="auto"/>
        <w:rPr>
          <w:color w:val="0000ff"/>
          <w:u w:val="single"/>
        </w:rPr>
      </w:pPr>
      <w:r w:rsidDel="00000000" w:rsidR="00000000" w:rsidRPr="00000000">
        <w:fldChar w:fldCharType="begin"/>
        <w:instrText xml:space="preserve"> HYPERLINK "https://assets.publishing.service.gov.uk/government/uploads/system/uploads/attachment_data/file/1014224/Sexual_violence_and_sexual_harassment_between_children_in_schools_and_colleges.pdf" </w:instrText>
        <w:fldChar w:fldCharType="separate"/>
      </w:r>
      <w:r w:rsidDel="00000000" w:rsidR="00000000" w:rsidRPr="00000000">
        <w:rPr>
          <w:rtl w:val="0"/>
        </w:rPr>
      </w:r>
    </w:p>
    <w:p w:rsidR="00000000" w:rsidDel="00000000" w:rsidP="00000000" w:rsidRDefault="00000000" w:rsidRPr="00000000" w14:paraId="00000108">
      <w:pPr>
        <w:spacing w:after="240" w:line="240" w:lineRule="auto"/>
        <w:rPr/>
      </w:pPr>
      <w:r w:rsidDel="00000000" w:rsidR="00000000" w:rsidRPr="00000000">
        <w:fldChar w:fldCharType="end"/>
      </w:r>
      <w:r w:rsidDel="00000000" w:rsidR="00000000" w:rsidRPr="00000000">
        <w:rPr>
          <w:color w:val="000000"/>
          <w:rtl w:val="0"/>
        </w:rPr>
        <w:t xml:space="preserve">Th</w:t>
      </w:r>
      <w:r w:rsidDel="00000000" w:rsidR="00000000" w:rsidRPr="00000000">
        <w:rPr>
          <w:rtl w:val="0"/>
        </w:rPr>
        <w:t xml:space="preserve">is policy </w:t>
      </w:r>
      <w:r w:rsidDel="00000000" w:rsidR="00000000" w:rsidRPr="00000000">
        <w:rPr>
          <w:color w:val="000000"/>
          <w:rtl w:val="0"/>
        </w:rPr>
        <w:t xml:space="preserve"> is to be read and referenced alongside Keeping Children Safe in Education (September 202</w:t>
      </w:r>
      <w:r w:rsidDel="00000000" w:rsidR="00000000" w:rsidRPr="00000000">
        <w:rPr>
          <w:rtl w:val="0"/>
        </w:rPr>
        <w:t xml:space="preserve">6</w:t>
      </w:r>
      <w:r w:rsidDel="00000000" w:rsidR="00000000" w:rsidRPr="00000000">
        <w:rPr>
          <w:color w:val="000000"/>
          <w:rtl w:val="0"/>
        </w:rPr>
        <w:t xml:space="preserve">). Part 5 of KCSIE focusses specifically on child on child sexual violence and sexual harassment.  The guidance seeks to define the issues, minimise risks and what to do if an incident occurs/alleged to have occurred. </w:t>
      </w:r>
      <w:r w:rsidDel="00000000" w:rsidR="00000000" w:rsidRPr="00000000">
        <w:rPr>
          <w:rtl w:val="0"/>
        </w:rPr>
      </w:r>
    </w:p>
    <w:p w:rsidR="00000000" w:rsidDel="00000000" w:rsidP="00000000" w:rsidRDefault="00000000" w:rsidRPr="00000000" w14:paraId="00000109">
      <w:pPr>
        <w:spacing w:after="240" w:line="240" w:lineRule="auto"/>
        <w:rPr>
          <w:color w:val="000000"/>
        </w:rPr>
      </w:pPr>
      <w:r w:rsidDel="00000000" w:rsidR="00000000" w:rsidRPr="00000000">
        <w:rPr>
          <w:color w:val="000000"/>
          <w:rtl w:val="0"/>
        </w:rPr>
        <w:t xml:space="preserve">We are clear that sexual violence and sexual harassment is not acceptable, will never be tolerated. It is not an inevitable part of growing up. We will always challenge and educate behaviour or language that’s seeks to normalise sexual harassment or violence in school.</w:t>
      </w:r>
    </w:p>
    <w:p w:rsidR="00000000" w:rsidDel="00000000" w:rsidP="00000000" w:rsidRDefault="00000000" w:rsidRPr="00000000" w14:paraId="0000010A">
      <w:pPr>
        <w:spacing w:after="240" w:line="240" w:lineRule="auto"/>
        <w:rPr/>
      </w:pPr>
      <w:r w:rsidDel="00000000" w:rsidR="00000000" w:rsidRPr="00000000">
        <w:rPr>
          <w:rtl w:val="0"/>
        </w:rPr>
        <w:t xml:space="preserve">We will always remain guided by a child’s voice and our schools work to continually promote the need for children to be heard and understood. Our schools will deliver this through the curriculum and its culture. this in many different ways. If a child makes an allegation the first response will always be to accurately capture and record what they tell us. </w:t>
      </w:r>
    </w:p>
    <w:p w:rsidR="00000000" w:rsidDel="00000000" w:rsidP="00000000" w:rsidRDefault="00000000" w:rsidRPr="00000000" w14:paraId="0000010B">
      <w:pPr>
        <w:keepNext w:val="1"/>
        <w:keepLines w:val="1"/>
        <w:numPr>
          <w:ilvl w:val="0"/>
          <w:numId w:val="8"/>
        </w:numPr>
        <w:pBdr>
          <w:top w:space="0" w:sz="0" w:val="nil"/>
          <w:left w:space="0" w:sz="0" w:val="nil"/>
          <w:bottom w:space="0" w:sz="0" w:val="nil"/>
          <w:right w:space="0" w:sz="0" w:val="nil"/>
          <w:between w:space="0" w:sz="0" w:val="nil"/>
        </w:pBdr>
        <w:spacing w:after="40" w:before="240" w:line="259" w:lineRule="auto"/>
        <w:ind w:left="360" w:hanging="360"/>
        <w:rPr/>
      </w:pPr>
      <w:bookmarkStart w:colFirst="0" w:colLast="0" w:name="_heading=h.3rdcrjn" w:id="17"/>
      <w:bookmarkEnd w:id="17"/>
      <w:r w:rsidDel="00000000" w:rsidR="00000000" w:rsidRPr="00000000">
        <w:rPr>
          <w:b w:val="1"/>
          <w:bCs w:val="1"/>
          <w:color w:val="000000"/>
          <w:rtl w:val="0"/>
        </w:rPr>
        <w:t xml:space="preserve">Context</w:t>
      </w:r>
      <w:r w:rsidDel="00000000" w:rsidR="00000000" w:rsidRPr="00000000">
        <w:rPr>
          <w:rtl w:val="0"/>
        </w:rPr>
      </w:r>
    </w:p>
    <w:p w:rsidR="00000000" w:rsidDel="00000000" w:rsidP="00000000" w:rsidRDefault="00000000" w:rsidRPr="00000000" w14:paraId="0000010C">
      <w:pPr>
        <w:spacing w:after="0" w:line="240" w:lineRule="auto"/>
        <w:rPr/>
      </w:pPr>
      <w:r w:rsidDel="00000000" w:rsidR="00000000" w:rsidRPr="00000000">
        <w:rPr>
          <w:i w:val="1"/>
          <w:iCs w:val="1"/>
          <w:color w:val="000000"/>
          <w:u w:val="single"/>
          <w:rtl w:val="0"/>
        </w:rPr>
        <w:br w:type="textWrapping"/>
      </w:r>
      <w:r w:rsidDel="00000000" w:rsidR="00000000" w:rsidRPr="00000000">
        <w:rPr>
          <w:b w:val="1"/>
          <w:bCs w:val="1"/>
          <w:color w:val="000000"/>
          <w:u w:val="single"/>
          <w:rtl w:val="0"/>
        </w:rPr>
        <w:t xml:space="preserve">Victims and alleged perpetrators</w:t>
      </w:r>
      <w:r w:rsidDel="00000000" w:rsidR="00000000" w:rsidRPr="00000000">
        <w:rPr>
          <w:i w:val="1"/>
          <w:iCs w:val="1"/>
          <w:color w:val="000000"/>
          <w:u w:val="single"/>
          <w:rtl w:val="0"/>
        </w:rPr>
        <w:t xml:space="preserve"> </w:t>
        <w:br w:type="textWrapping"/>
      </w:r>
      <w:r w:rsidDel="00000000" w:rsidR="00000000" w:rsidRPr="00000000">
        <w:rPr>
          <w:rtl w:val="0"/>
        </w:rPr>
      </w:r>
    </w:p>
    <w:p w:rsidR="00000000" w:rsidDel="00000000" w:rsidP="00000000" w:rsidRDefault="00000000" w:rsidRPr="00000000" w14:paraId="0000010D">
      <w:pPr>
        <w:spacing w:after="240" w:line="240" w:lineRule="auto"/>
        <w:rPr>
          <w:color w:val="000000"/>
        </w:rPr>
      </w:pPr>
      <w:r w:rsidDel="00000000" w:rsidR="00000000" w:rsidRPr="00000000">
        <w:rPr>
          <w:color w:val="000000"/>
          <w:rtl w:val="0"/>
        </w:rPr>
        <w:t xml:space="preserve">There are many different ways to describe children and young people (CYP) who have been subjected to sexual violence and/or sexual harassment and many ways to describe those who are alleged to have carried out any form of abuse. For the purposes of this guidance, we use the term ‘victim’. It is a widely recognised and understood term. It is important that schools and colleges recognise that not everyone who has been subjected to sexual violence and/or sexual harassment considers themselves a victim or would want to be described in this way. Ultimately, schools and colleges should be conscious of this when managing any incident and be prepared to use any term with which the individual child or young person is most comfortable. For the purpose of this guidance we also use the term ‘alleged perpetrator’. It is important to remember that, as a child or young person, any alleged perpetrator is entitled to, deserving of, and should be provided with, a different level of support to that which might be provided to an adult who is alleged to have abused a child or young person. </w:t>
      </w:r>
    </w:p>
    <w:p w:rsidR="00000000" w:rsidDel="00000000" w:rsidP="00000000" w:rsidRDefault="00000000" w:rsidRPr="00000000" w14:paraId="0000010E">
      <w:pPr>
        <w:keepNext w:val="1"/>
        <w:keepLines w:val="1"/>
        <w:numPr>
          <w:ilvl w:val="0"/>
          <w:numId w:val="8"/>
        </w:numPr>
        <w:pBdr>
          <w:top w:space="0" w:sz="0" w:val="nil"/>
          <w:left w:space="0" w:sz="0" w:val="nil"/>
          <w:bottom w:space="0" w:sz="0" w:val="nil"/>
          <w:right w:space="0" w:sz="0" w:val="nil"/>
          <w:between w:space="0" w:sz="0" w:val="nil"/>
        </w:pBdr>
        <w:spacing w:after="40" w:before="240" w:line="259" w:lineRule="auto"/>
        <w:ind w:left="360" w:hanging="360"/>
        <w:rPr/>
      </w:pPr>
      <w:bookmarkStart w:colFirst="0" w:colLast="0" w:name="_heading=h.26in1rg" w:id="18"/>
      <w:bookmarkEnd w:id="18"/>
      <w:r w:rsidDel="00000000" w:rsidR="00000000" w:rsidRPr="00000000">
        <w:rPr>
          <w:b w:val="1"/>
          <w:bCs w:val="1"/>
          <w:color w:val="000000"/>
          <w:rtl w:val="0"/>
        </w:rPr>
        <w:t xml:space="preserve">What is sexual harassment and sexual violence?</w:t>
      </w:r>
      <w:r w:rsidDel="00000000" w:rsidR="00000000" w:rsidRPr="00000000">
        <w:rPr>
          <w:rtl w:val="0"/>
        </w:rPr>
      </w:r>
    </w:p>
    <w:p w:rsidR="00000000" w:rsidDel="00000000" w:rsidP="00000000" w:rsidRDefault="00000000" w:rsidRPr="00000000" w14:paraId="0000010F">
      <w:pPr>
        <w:spacing w:after="0" w:line="240" w:lineRule="auto"/>
        <w:rPr>
          <w:sz w:val="24"/>
          <w:szCs w:val="24"/>
        </w:rPr>
      </w:pPr>
      <w:r w:rsidDel="00000000" w:rsidR="00000000" w:rsidRPr="00000000">
        <w:rPr>
          <w:rtl w:val="0"/>
        </w:rPr>
      </w:r>
    </w:p>
    <w:p w:rsidR="00000000" w:rsidDel="00000000" w:rsidP="00000000" w:rsidRDefault="00000000" w:rsidRPr="00000000" w14:paraId="00000110">
      <w:pPr>
        <w:spacing w:after="0" w:line="240" w:lineRule="auto"/>
        <w:rPr/>
      </w:pPr>
      <w:r w:rsidDel="00000000" w:rsidR="00000000" w:rsidRPr="00000000">
        <w:rPr>
          <w:color w:val="000000"/>
          <w:rtl w:val="0"/>
        </w:rPr>
        <w:t xml:space="preserve">Sexual violence and sexual harassment can occur between two children of any sex. They can also occur through a group of children sexually assaulting or sexually harassing a single child or group of children.</w:t>
      </w:r>
      <w:r w:rsidDel="00000000" w:rsidR="00000000" w:rsidRPr="00000000">
        <w:rPr>
          <w:rtl w:val="0"/>
        </w:rPr>
      </w:r>
    </w:p>
    <w:p w:rsidR="00000000" w:rsidDel="00000000" w:rsidP="00000000" w:rsidRDefault="00000000" w:rsidRPr="00000000" w14:paraId="00000111">
      <w:pPr>
        <w:spacing w:after="0" w:line="240" w:lineRule="auto"/>
        <w:rPr/>
      </w:pPr>
      <w:r w:rsidDel="00000000" w:rsidR="00000000" w:rsidRPr="00000000">
        <w:rPr>
          <w:rtl w:val="0"/>
        </w:rPr>
      </w:r>
    </w:p>
    <w:p w:rsidR="00000000" w:rsidDel="00000000" w:rsidP="00000000" w:rsidRDefault="00000000" w:rsidRPr="00000000" w14:paraId="00000112">
      <w:pPr>
        <w:spacing w:after="0" w:line="240" w:lineRule="auto"/>
        <w:rPr/>
      </w:pPr>
      <w:r w:rsidDel="00000000" w:rsidR="00000000" w:rsidRPr="00000000">
        <w:rPr>
          <w:color w:val="000000"/>
          <w:rtl w:val="0"/>
        </w:rPr>
        <w:t xml:space="preserve">Victims of sexual violence and sexual harassment will likely find the experience stressful and distressing. </w:t>
      </w:r>
      <w:r w:rsidDel="00000000" w:rsidR="00000000" w:rsidRPr="00000000">
        <w:rPr>
          <w:rtl w:val="0"/>
        </w:rPr>
      </w:r>
    </w:p>
    <w:p w:rsidR="00000000" w:rsidDel="00000000" w:rsidP="00000000" w:rsidRDefault="00000000" w:rsidRPr="00000000" w14:paraId="00000113">
      <w:pPr>
        <w:spacing w:after="0" w:line="240" w:lineRule="auto"/>
        <w:rPr/>
      </w:pPr>
      <w:r w:rsidDel="00000000" w:rsidR="00000000" w:rsidRPr="00000000">
        <w:rPr>
          <w:rtl w:val="0"/>
        </w:rPr>
      </w:r>
    </w:p>
    <w:p w:rsidR="00000000" w:rsidDel="00000000" w:rsidP="00000000" w:rsidRDefault="00000000" w:rsidRPr="00000000" w14:paraId="00000114">
      <w:pPr>
        <w:spacing w:after="0" w:line="240" w:lineRule="auto"/>
        <w:rPr/>
      </w:pPr>
      <w:r w:rsidDel="00000000" w:rsidR="00000000" w:rsidRPr="00000000">
        <w:rPr>
          <w:color w:val="000000"/>
          <w:rtl w:val="0"/>
        </w:rPr>
        <w:t xml:space="preserve">Sexual harassment and sexual violence is not ‘part of growing up’. </w:t>
      </w:r>
      <w:r w:rsidDel="00000000" w:rsidR="00000000" w:rsidRPr="00000000">
        <w:rPr>
          <w:rtl w:val="0"/>
        </w:rPr>
      </w:r>
    </w:p>
    <w:p w:rsidR="00000000" w:rsidDel="00000000" w:rsidP="00000000" w:rsidRDefault="00000000" w:rsidRPr="00000000" w14:paraId="00000115">
      <w:pPr>
        <w:spacing w:after="0" w:line="240" w:lineRule="auto"/>
        <w:rPr/>
      </w:pPr>
      <w:r w:rsidDel="00000000" w:rsidR="00000000" w:rsidRPr="00000000">
        <w:rPr>
          <w:rtl w:val="0"/>
        </w:rPr>
      </w:r>
    </w:p>
    <w:p w:rsidR="00000000" w:rsidDel="00000000" w:rsidP="00000000" w:rsidRDefault="00000000" w:rsidRPr="00000000" w14:paraId="00000116">
      <w:pPr>
        <w:spacing w:after="0" w:line="240" w:lineRule="auto"/>
        <w:rPr>
          <w:color w:val="000000"/>
        </w:rPr>
      </w:pPr>
      <w:r w:rsidDel="00000000" w:rsidR="00000000" w:rsidRPr="00000000">
        <w:rPr>
          <w:color w:val="000000"/>
          <w:rtl w:val="0"/>
        </w:rPr>
        <w:t xml:space="preserve">Children and young people who have a special educational need and/or disability (SEND) or who identify as LGBTQ+ are particularly vulnerable to sexual harassment and sexual violence. </w:t>
      </w:r>
    </w:p>
    <w:p w:rsidR="00000000" w:rsidDel="00000000" w:rsidP="00000000" w:rsidRDefault="00000000" w:rsidRPr="00000000" w14:paraId="00000117">
      <w:pPr>
        <w:spacing w:after="0" w:line="240" w:lineRule="auto"/>
        <w:rPr/>
      </w:pPr>
      <w:r w:rsidDel="00000000" w:rsidR="00000000" w:rsidRPr="00000000">
        <w:rPr>
          <w:rtl w:val="0"/>
        </w:rPr>
      </w:r>
    </w:p>
    <w:p w:rsidR="00000000" w:rsidDel="00000000" w:rsidP="00000000" w:rsidRDefault="00000000" w:rsidRPr="00000000" w14:paraId="00000118">
      <w:pPr>
        <w:spacing w:after="0" w:line="240" w:lineRule="auto"/>
        <w:rPr/>
      </w:pPr>
      <w:r w:rsidDel="00000000" w:rsidR="00000000" w:rsidRPr="00000000">
        <w:rPr>
          <w:rtl w:val="0"/>
        </w:rPr>
      </w:r>
    </w:p>
    <w:p w:rsidR="00000000" w:rsidDel="00000000" w:rsidP="00000000" w:rsidRDefault="00000000" w:rsidRPr="00000000" w14:paraId="00000119">
      <w:pPr>
        <w:keepNext w:val="1"/>
        <w:keepLines w:val="1"/>
        <w:numPr>
          <w:ilvl w:val="0"/>
          <w:numId w:val="8"/>
        </w:numPr>
        <w:pBdr>
          <w:top w:space="0" w:sz="0" w:val="nil"/>
          <w:left w:space="0" w:sz="0" w:val="nil"/>
          <w:bottom w:space="0" w:sz="0" w:val="nil"/>
          <w:right w:space="0" w:sz="0" w:val="nil"/>
          <w:between w:space="0" w:sz="0" w:val="nil"/>
        </w:pBdr>
        <w:spacing w:after="40" w:before="240" w:line="259" w:lineRule="auto"/>
        <w:ind w:left="360" w:hanging="360"/>
        <w:rPr/>
      </w:pPr>
      <w:bookmarkStart w:colFirst="0" w:colLast="0" w:name="_heading=h.lnxbz9" w:id="19"/>
      <w:bookmarkEnd w:id="19"/>
      <w:r w:rsidDel="00000000" w:rsidR="00000000" w:rsidRPr="00000000">
        <w:rPr>
          <w:b w:val="1"/>
          <w:bCs w:val="1"/>
          <w:color w:val="000000"/>
          <w:rtl w:val="0"/>
        </w:rPr>
        <w:t xml:space="preserve">Definitions</w:t>
      </w:r>
      <w:r w:rsidDel="00000000" w:rsidR="00000000" w:rsidRPr="00000000">
        <w:rPr>
          <w:rtl w:val="0"/>
        </w:rPr>
      </w:r>
    </w:p>
    <w:p w:rsidR="00000000" w:rsidDel="00000000" w:rsidP="00000000" w:rsidRDefault="00000000" w:rsidRPr="00000000" w14:paraId="0000011A">
      <w:pPr>
        <w:spacing w:after="0" w:line="240" w:lineRule="auto"/>
        <w:rPr/>
      </w:pPr>
      <w:r w:rsidDel="00000000" w:rsidR="00000000" w:rsidRPr="00000000">
        <w:rPr>
          <w:rtl w:val="0"/>
        </w:rPr>
      </w:r>
    </w:p>
    <w:p w:rsidR="00000000" w:rsidDel="00000000" w:rsidP="00000000" w:rsidRDefault="00000000" w:rsidRPr="00000000" w14:paraId="0000011B">
      <w:pPr>
        <w:spacing w:after="0" w:line="240" w:lineRule="auto"/>
        <w:rPr/>
      </w:pPr>
      <w:r w:rsidDel="00000000" w:rsidR="00000000" w:rsidRPr="00000000">
        <w:rPr>
          <w:b w:val="1"/>
          <w:bCs w:val="1"/>
          <w:color w:val="000000"/>
          <w:u w:val="single"/>
          <w:rtl w:val="0"/>
        </w:rPr>
        <w:t xml:space="preserve">Sexual violence</w:t>
      </w:r>
      <w:r w:rsidDel="00000000" w:rsidR="00000000" w:rsidRPr="00000000">
        <w:rPr>
          <w:rtl w:val="0"/>
        </w:rPr>
      </w:r>
    </w:p>
    <w:p w:rsidR="00000000" w:rsidDel="00000000" w:rsidP="00000000" w:rsidRDefault="00000000" w:rsidRPr="00000000" w14:paraId="0000011C">
      <w:pPr>
        <w:spacing w:after="0" w:line="240" w:lineRule="auto"/>
        <w:rPr/>
      </w:pPr>
      <w:r w:rsidDel="00000000" w:rsidR="00000000" w:rsidRPr="00000000">
        <w:rPr>
          <w:rtl w:val="0"/>
        </w:rPr>
      </w:r>
    </w:p>
    <w:p w:rsidR="00000000" w:rsidDel="00000000" w:rsidP="00000000" w:rsidRDefault="00000000" w:rsidRPr="00000000" w14:paraId="0000011D">
      <w:pPr>
        <w:spacing w:after="0" w:line="240" w:lineRule="auto"/>
        <w:rPr/>
      </w:pPr>
      <w:r w:rsidDel="00000000" w:rsidR="00000000" w:rsidRPr="00000000">
        <w:rPr>
          <w:color w:val="000000"/>
          <w:rtl w:val="0"/>
        </w:rPr>
        <w:t xml:space="preserve">It is important that all Ebor schools are aware of sexual violence and the fact that children and young people can, and sometimes do, abuse their peers in this way. </w:t>
      </w:r>
      <w:r w:rsidDel="00000000" w:rsidR="00000000" w:rsidRPr="00000000">
        <w:rPr>
          <w:rtl w:val="0"/>
        </w:rPr>
      </w:r>
    </w:p>
    <w:p w:rsidR="00000000" w:rsidDel="00000000" w:rsidP="00000000" w:rsidRDefault="00000000" w:rsidRPr="00000000" w14:paraId="0000011E">
      <w:pPr>
        <w:spacing w:after="0" w:line="240" w:lineRule="auto"/>
        <w:rPr/>
      </w:pPr>
      <w:r w:rsidDel="00000000" w:rsidR="00000000" w:rsidRPr="00000000">
        <w:rPr>
          <w:rtl w:val="0"/>
        </w:rPr>
      </w:r>
    </w:p>
    <w:p w:rsidR="00000000" w:rsidDel="00000000" w:rsidP="00000000" w:rsidRDefault="00000000" w:rsidRPr="00000000" w14:paraId="0000011F">
      <w:pPr>
        <w:spacing w:after="0" w:line="240" w:lineRule="auto"/>
        <w:rPr/>
      </w:pPr>
      <w:r w:rsidDel="00000000" w:rsidR="00000000" w:rsidRPr="00000000">
        <w:rPr>
          <w:color w:val="000000"/>
          <w:rtl w:val="0"/>
        </w:rPr>
        <w:t xml:space="preserve">When referring to sexual violence in this policy, we do so in the context of child-on-child sexual violence namely, sexual offences under the Sexual Offences Act 2003 as defined, below:</w:t>
      </w:r>
      <w:r w:rsidDel="00000000" w:rsidR="00000000" w:rsidRPr="00000000">
        <w:rPr>
          <w:rtl w:val="0"/>
        </w:rPr>
      </w:r>
    </w:p>
    <w:p w:rsidR="00000000" w:rsidDel="00000000" w:rsidP="00000000" w:rsidRDefault="00000000" w:rsidRPr="00000000" w14:paraId="00000120">
      <w:pPr>
        <w:spacing w:after="0" w:line="240" w:lineRule="auto"/>
        <w:rPr/>
      </w:pPr>
      <w:r w:rsidDel="00000000" w:rsidR="00000000" w:rsidRPr="00000000">
        <w:rPr>
          <w:rtl w:val="0"/>
        </w:rPr>
      </w:r>
    </w:p>
    <w:p w:rsidR="00000000" w:rsidDel="00000000" w:rsidP="00000000" w:rsidRDefault="00000000" w:rsidRPr="00000000" w14:paraId="00000121">
      <w:pPr>
        <w:spacing w:after="0" w:line="240" w:lineRule="auto"/>
        <w:rPr/>
      </w:pPr>
      <w:r w:rsidDel="00000000" w:rsidR="00000000" w:rsidRPr="00000000">
        <w:rPr>
          <w:b w:val="1"/>
          <w:bCs w:val="1"/>
          <w:color w:val="000000"/>
          <w:u w:val="single"/>
          <w:rtl w:val="0"/>
        </w:rPr>
        <w:t xml:space="preserve">Rape:</w:t>
      </w:r>
      <w:r w:rsidDel="00000000" w:rsidR="00000000" w:rsidRPr="00000000">
        <w:rPr>
          <w:color w:val="000000"/>
          <w:rtl w:val="0"/>
        </w:rPr>
        <w:t xml:space="preserve"> A person (A) commits an offence of rape if: he intentionally penetrates the vagina, anus or mouth of another person (B) with his penis, B does not consent to the penetration and A does not reasonably believe that B consents.</w:t>
      </w:r>
      <w:r w:rsidDel="00000000" w:rsidR="00000000" w:rsidRPr="00000000">
        <w:rPr>
          <w:rtl w:val="0"/>
        </w:rPr>
      </w:r>
    </w:p>
    <w:p w:rsidR="00000000" w:rsidDel="00000000" w:rsidP="00000000" w:rsidRDefault="00000000" w:rsidRPr="00000000" w14:paraId="00000122">
      <w:pPr>
        <w:spacing w:after="0" w:line="240" w:lineRule="auto"/>
        <w:rPr/>
      </w:pPr>
      <w:r w:rsidDel="00000000" w:rsidR="00000000" w:rsidRPr="00000000">
        <w:rPr>
          <w:rtl w:val="0"/>
        </w:rPr>
      </w:r>
    </w:p>
    <w:p w:rsidR="00000000" w:rsidDel="00000000" w:rsidP="00000000" w:rsidRDefault="00000000" w:rsidRPr="00000000" w14:paraId="00000123">
      <w:pPr>
        <w:spacing w:after="0" w:line="240" w:lineRule="auto"/>
        <w:rPr/>
      </w:pPr>
      <w:r w:rsidDel="00000000" w:rsidR="00000000" w:rsidRPr="00000000">
        <w:rPr>
          <w:b w:val="1"/>
          <w:bCs w:val="1"/>
          <w:color w:val="000000"/>
          <w:u w:val="single"/>
          <w:rtl w:val="0"/>
        </w:rPr>
        <w:t xml:space="preserve">Assault by Penetration</w:t>
      </w:r>
      <w:r w:rsidDel="00000000" w:rsidR="00000000" w:rsidRPr="00000000">
        <w:rPr>
          <w:color w:val="000000"/>
          <w:rtl w:val="0"/>
        </w:rPr>
        <w:t xml:space="preserve">: A person (A) commits an offence if: s/he intentionally penetrates the vagina or anus of another person (B) with a part of her/his body or anything else, the penetration is sexual, B does not consent to the penetration and A does not reasonably believe that B consents.</w:t>
      </w:r>
      <w:r w:rsidDel="00000000" w:rsidR="00000000" w:rsidRPr="00000000">
        <w:rPr>
          <w:rtl w:val="0"/>
        </w:rPr>
      </w:r>
    </w:p>
    <w:p w:rsidR="00000000" w:rsidDel="00000000" w:rsidP="00000000" w:rsidRDefault="00000000" w:rsidRPr="00000000" w14:paraId="00000124">
      <w:pPr>
        <w:spacing w:after="0" w:line="240" w:lineRule="auto"/>
        <w:rPr/>
      </w:pPr>
      <w:r w:rsidDel="00000000" w:rsidR="00000000" w:rsidRPr="00000000">
        <w:rPr>
          <w:rtl w:val="0"/>
        </w:rPr>
      </w:r>
    </w:p>
    <w:p w:rsidR="00000000" w:rsidDel="00000000" w:rsidP="00000000" w:rsidRDefault="00000000" w:rsidRPr="00000000" w14:paraId="00000125">
      <w:pPr>
        <w:spacing w:after="0" w:line="240" w:lineRule="auto"/>
        <w:rPr/>
      </w:pPr>
      <w:r w:rsidDel="00000000" w:rsidR="00000000" w:rsidRPr="00000000">
        <w:rPr>
          <w:b w:val="1"/>
          <w:bCs w:val="1"/>
          <w:color w:val="000000"/>
          <w:u w:val="single"/>
          <w:rtl w:val="0"/>
        </w:rPr>
        <w:t xml:space="preserve">Sexual Assault</w:t>
      </w:r>
      <w:r w:rsidDel="00000000" w:rsidR="00000000" w:rsidRPr="00000000">
        <w:rPr>
          <w:color w:val="000000"/>
          <w:rtl w:val="0"/>
        </w:rPr>
        <w:t xml:space="preserve">: A person (A) commits an offence of sexual assault if: s/he intentionally touches another person (B), the touching is sexual, B does not consent to the touching and A does not reasonably believe that B consents.</w:t>
      </w:r>
      <w:r w:rsidDel="00000000" w:rsidR="00000000" w:rsidRPr="00000000">
        <w:rPr>
          <w:rtl w:val="0"/>
        </w:rPr>
      </w:r>
    </w:p>
    <w:p w:rsidR="00000000" w:rsidDel="00000000" w:rsidP="00000000" w:rsidRDefault="00000000" w:rsidRPr="00000000" w14:paraId="00000126">
      <w:pPr>
        <w:spacing w:after="0" w:line="240" w:lineRule="auto"/>
        <w:rPr/>
      </w:pPr>
      <w:r w:rsidDel="00000000" w:rsidR="00000000" w:rsidRPr="00000000">
        <w:rPr>
          <w:rtl w:val="0"/>
        </w:rPr>
      </w:r>
    </w:p>
    <w:p w:rsidR="00000000" w:rsidDel="00000000" w:rsidP="00000000" w:rsidRDefault="00000000" w:rsidRPr="00000000" w14:paraId="00000127">
      <w:pPr>
        <w:spacing w:after="0" w:line="240" w:lineRule="auto"/>
        <w:rPr/>
      </w:pPr>
      <w:r w:rsidDel="00000000" w:rsidR="00000000" w:rsidRPr="00000000">
        <w:rPr>
          <w:b w:val="1"/>
          <w:bCs w:val="1"/>
          <w:color w:val="000000"/>
          <w:u w:val="single"/>
          <w:rtl w:val="0"/>
        </w:rPr>
        <w:t xml:space="preserve">What is consent:</w:t>
      </w:r>
      <w:r w:rsidDel="00000000" w:rsidR="00000000" w:rsidRPr="00000000">
        <w:rPr>
          <w:i w:val="1"/>
          <w:iCs w:val="1"/>
          <w:color w:val="000000"/>
          <w:rtl w:val="0"/>
        </w:rPr>
        <w:t xml:space="preserve">  </w:t>
      </w:r>
      <w:r w:rsidDel="00000000" w:rsidR="00000000" w:rsidRPr="00000000">
        <w:rPr>
          <w:color w:val="000000"/>
          <w:rtl w:val="0"/>
        </w:rPr>
        <w:t xml:space="preserve"> Consent is about having the freedom and capacity to choose. Consent to sexual activity may be given to one sort of sexual activity but not another, e.g.to vaginal but not anal sex or penetration with conditions, such as wearing a condom. Consent can be withdrawn at any time during sexual activity and each time activity occurs. Someone consents to vaginal, anal or oral penetration only if s/he agrees by choice to that penetration and has the freedom and capacity to make that choice.</w:t>
      </w:r>
      <w:r w:rsidDel="00000000" w:rsidR="00000000" w:rsidRPr="00000000">
        <w:rPr>
          <w:rtl w:val="0"/>
        </w:rPr>
      </w:r>
    </w:p>
    <w:p w:rsidR="00000000" w:rsidDel="00000000" w:rsidP="00000000" w:rsidRDefault="00000000" w:rsidRPr="00000000" w14:paraId="00000128">
      <w:pPr>
        <w:spacing w:after="0" w:line="240" w:lineRule="auto"/>
        <w:rPr/>
      </w:pPr>
      <w:r w:rsidDel="00000000" w:rsidR="00000000" w:rsidRPr="00000000">
        <w:rPr>
          <w:rtl w:val="0"/>
        </w:rPr>
      </w:r>
    </w:p>
    <w:p w:rsidR="00000000" w:rsidDel="00000000" w:rsidP="00000000" w:rsidRDefault="00000000" w:rsidRPr="00000000" w14:paraId="00000129">
      <w:pPr>
        <w:spacing w:after="0" w:line="240" w:lineRule="auto"/>
        <w:rPr>
          <w:color w:val="000000"/>
        </w:rPr>
      </w:pPr>
      <w:r w:rsidDel="00000000" w:rsidR="00000000" w:rsidRPr="00000000">
        <w:rPr>
          <w:color w:val="000000"/>
          <w:rtl w:val="0"/>
        </w:rPr>
        <w:t xml:space="preserve">All Ebor personnel, particularly Designated Safeguarding Lead (and Deputies), should understand “consent”. This will be especially important if a child or young person is reporting they have been raped. It is important to differentiate between consensual sexual activity between children and young people of a similar age and that which involves any power imbalance, coercion or exploitation. Due to their additional training, the Designated Safeguarding Lead (or Deputy) should be involved and generally speaking leading the school response. If in any doubt, they should seek expert advice via the MAT safeguarding lead who will also be able to guide further. The DSL should also contact children's social care in the first instance if they feel they are dealing with a disclosure of potential harm or abuse. </w:t>
      </w:r>
    </w:p>
    <w:p w:rsidR="00000000" w:rsidDel="00000000" w:rsidP="00000000" w:rsidRDefault="00000000" w:rsidRPr="00000000" w14:paraId="0000012A">
      <w:pPr>
        <w:spacing w:after="0" w:line="240" w:lineRule="auto"/>
        <w:rPr/>
      </w:pPr>
      <w:r w:rsidDel="00000000" w:rsidR="00000000" w:rsidRPr="00000000">
        <w:rPr>
          <w:rtl w:val="0"/>
        </w:rPr>
      </w:r>
    </w:p>
    <w:p w:rsidR="00000000" w:rsidDel="00000000" w:rsidP="00000000" w:rsidRDefault="00000000" w:rsidRPr="00000000" w14:paraId="0000012B">
      <w:pPr>
        <w:spacing w:after="0" w:line="240" w:lineRule="auto"/>
        <w:rPr>
          <w:b w:val="1"/>
          <w:bCs w:val="1"/>
          <w:color w:val="000000"/>
          <w:u w:val="single"/>
        </w:rPr>
      </w:pPr>
      <w:r w:rsidDel="00000000" w:rsidR="00000000" w:rsidRPr="00000000">
        <w:rPr>
          <w:b w:val="1"/>
          <w:bCs w:val="1"/>
          <w:color w:val="000000"/>
          <w:u w:val="single"/>
          <w:rtl w:val="0"/>
        </w:rPr>
        <w:t xml:space="preserve">Sexual Harassment</w:t>
      </w:r>
    </w:p>
    <w:p w:rsidR="00000000" w:rsidDel="00000000" w:rsidP="00000000" w:rsidRDefault="00000000" w:rsidRPr="00000000" w14:paraId="0000012C">
      <w:pPr>
        <w:spacing w:after="0" w:line="240" w:lineRule="auto"/>
        <w:rPr>
          <w:b w:val="1"/>
          <w:bCs w:val="1"/>
          <w:color w:val="000000"/>
          <w:u w:val="single"/>
        </w:rPr>
      </w:pPr>
      <w:r w:rsidDel="00000000" w:rsidR="00000000" w:rsidRPr="00000000">
        <w:rPr>
          <w:rtl w:val="0"/>
        </w:rPr>
      </w:r>
    </w:p>
    <w:p w:rsidR="00000000" w:rsidDel="00000000" w:rsidP="00000000" w:rsidRDefault="00000000" w:rsidRPr="00000000" w14:paraId="0000012D">
      <w:pPr>
        <w:spacing w:after="0" w:line="240" w:lineRule="auto"/>
        <w:rPr/>
      </w:pPr>
      <w:r w:rsidDel="00000000" w:rsidR="00000000" w:rsidRPr="00000000">
        <w:rPr>
          <w:color w:val="000000"/>
          <w:rtl w:val="0"/>
        </w:rPr>
        <w:t xml:space="preserve">When referring to sexual harassment we mean ‘unwanted conduct of a sexual nature’ that can occur online and offline. When we reference sexual harassment, we do so in the context of child-on-child sexual harassment. </w:t>
      </w:r>
      <w:r w:rsidDel="00000000" w:rsidR="00000000" w:rsidRPr="00000000">
        <w:rPr>
          <w:rtl w:val="0"/>
        </w:rPr>
      </w:r>
    </w:p>
    <w:p w:rsidR="00000000" w:rsidDel="00000000" w:rsidP="00000000" w:rsidRDefault="00000000" w:rsidRPr="00000000" w14:paraId="0000012E">
      <w:pPr>
        <w:spacing w:after="0" w:line="240" w:lineRule="auto"/>
        <w:rPr/>
      </w:pPr>
      <w:r w:rsidDel="00000000" w:rsidR="00000000" w:rsidRPr="00000000">
        <w:rPr>
          <w:rtl w:val="0"/>
        </w:rPr>
      </w:r>
    </w:p>
    <w:p w:rsidR="00000000" w:rsidDel="00000000" w:rsidP="00000000" w:rsidRDefault="00000000" w:rsidRPr="00000000" w14:paraId="0000012F">
      <w:pPr>
        <w:spacing w:after="0" w:line="240" w:lineRule="auto"/>
        <w:rPr/>
      </w:pPr>
      <w:r w:rsidDel="00000000" w:rsidR="00000000" w:rsidRPr="00000000">
        <w:rPr>
          <w:color w:val="000000"/>
          <w:rtl w:val="0"/>
        </w:rPr>
        <w:t xml:space="preserve">Sexual harassment is likely to: violate a child’s dignity, and/or make them feel intimidated, degraded or humiliated and/or create a hostile, offensive or sexualized environment.</w:t>
      </w:r>
      <w:r w:rsidDel="00000000" w:rsidR="00000000" w:rsidRPr="00000000">
        <w:rPr>
          <w:rtl w:val="0"/>
        </w:rPr>
      </w:r>
    </w:p>
    <w:p w:rsidR="00000000" w:rsidDel="00000000" w:rsidP="00000000" w:rsidRDefault="00000000" w:rsidRPr="00000000" w14:paraId="00000130">
      <w:pPr>
        <w:spacing w:after="0" w:line="240" w:lineRule="auto"/>
        <w:rPr/>
      </w:pPr>
      <w:r w:rsidDel="00000000" w:rsidR="00000000" w:rsidRPr="00000000">
        <w:rPr>
          <w:rtl w:val="0"/>
        </w:rPr>
      </w:r>
    </w:p>
    <w:p w:rsidR="00000000" w:rsidDel="00000000" w:rsidP="00000000" w:rsidRDefault="00000000" w:rsidRPr="00000000" w14:paraId="00000131">
      <w:pPr>
        <w:spacing w:after="0" w:line="240" w:lineRule="auto"/>
        <w:rPr/>
      </w:pPr>
      <w:r w:rsidDel="00000000" w:rsidR="00000000" w:rsidRPr="00000000">
        <w:rPr>
          <w:color w:val="000000"/>
          <w:rtl w:val="0"/>
        </w:rPr>
        <w:t xml:space="preserve">Whilst not intended to be an exhaustive list, sexual harassment can include:</w:t>
      </w:r>
      <w:r w:rsidDel="00000000" w:rsidR="00000000" w:rsidRPr="00000000">
        <w:rPr>
          <w:rtl w:val="0"/>
        </w:rPr>
      </w:r>
    </w:p>
    <w:p w:rsidR="00000000" w:rsidDel="00000000" w:rsidP="00000000" w:rsidRDefault="00000000" w:rsidRPr="00000000" w14:paraId="00000132">
      <w:pPr>
        <w:spacing w:after="0" w:line="240" w:lineRule="auto"/>
        <w:rPr/>
      </w:pPr>
      <w:r w:rsidDel="00000000" w:rsidR="00000000" w:rsidRPr="00000000">
        <w:rPr>
          <w:rtl w:val="0"/>
        </w:rPr>
      </w:r>
    </w:p>
    <w:p w:rsidR="00000000" w:rsidDel="00000000" w:rsidP="00000000" w:rsidRDefault="00000000" w:rsidRPr="00000000" w14:paraId="00000133">
      <w:pPr>
        <w:spacing w:after="0" w:line="240" w:lineRule="auto"/>
        <w:rPr/>
      </w:pPr>
      <w:r w:rsidDel="00000000" w:rsidR="00000000" w:rsidRPr="00000000">
        <w:rPr>
          <w:b w:val="1"/>
          <w:bCs w:val="1"/>
          <w:color w:val="000000"/>
          <w:u w:val="single"/>
          <w:rtl w:val="0"/>
        </w:rPr>
        <w:t xml:space="preserve">Sexual comments:</w:t>
      </w:r>
      <w:r w:rsidDel="00000000" w:rsidR="00000000" w:rsidRPr="00000000">
        <w:rPr>
          <w:b w:val="1"/>
          <w:bCs w:val="1"/>
          <w:color w:val="000000"/>
          <w:rtl w:val="0"/>
        </w:rPr>
        <w:t xml:space="preserve">  </w:t>
      </w:r>
      <w:r w:rsidDel="00000000" w:rsidR="00000000" w:rsidRPr="00000000">
        <w:rPr>
          <w:color w:val="000000"/>
          <w:rtl w:val="0"/>
        </w:rPr>
        <w:t xml:space="preserve">such as: telling sexual stories, making lewd comments, making sexual remarks about clothes and appearance and calling someone sexualized names;</w:t>
      </w:r>
      <w:r w:rsidDel="00000000" w:rsidR="00000000" w:rsidRPr="00000000">
        <w:rPr>
          <w:rtl w:val="0"/>
        </w:rPr>
      </w:r>
    </w:p>
    <w:p w:rsidR="00000000" w:rsidDel="00000000" w:rsidP="00000000" w:rsidRDefault="00000000" w:rsidRPr="00000000" w14:paraId="00000134">
      <w:pPr>
        <w:spacing w:after="0" w:line="240" w:lineRule="auto"/>
        <w:rPr/>
      </w:pPr>
      <w:r w:rsidDel="00000000" w:rsidR="00000000" w:rsidRPr="00000000">
        <w:rPr>
          <w:rtl w:val="0"/>
        </w:rPr>
      </w:r>
    </w:p>
    <w:p w:rsidR="00000000" w:rsidDel="00000000" w:rsidP="00000000" w:rsidRDefault="00000000" w:rsidRPr="00000000" w14:paraId="00000135">
      <w:pPr>
        <w:spacing w:after="0" w:line="240" w:lineRule="auto"/>
        <w:rPr/>
      </w:pPr>
      <w:r w:rsidDel="00000000" w:rsidR="00000000" w:rsidRPr="00000000">
        <w:rPr>
          <w:b w:val="1"/>
          <w:bCs w:val="1"/>
          <w:color w:val="000000"/>
          <w:u w:val="single"/>
          <w:rtl w:val="0"/>
        </w:rPr>
        <w:t xml:space="preserve">Sexual “jokes” or taunting:</w:t>
      </w:r>
      <w:r w:rsidDel="00000000" w:rsidR="00000000" w:rsidRPr="00000000">
        <w:rPr>
          <w:i w:val="1"/>
          <w:iCs w:val="1"/>
          <w:color w:val="000000"/>
          <w:rtl w:val="0"/>
        </w:rPr>
        <w:t xml:space="preserve">  </w:t>
      </w:r>
      <w:r w:rsidDel="00000000" w:rsidR="00000000" w:rsidRPr="00000000">
        <w:rPr>
          <w:color w:val="000000"/>
          <w:rtl w:val="0"/>
        </w:rPr>
        <w:t xml:space="preserve">On face value this may often be described and referred to as ‘banter’ however anything that could cause emotional harm, </w:t>
      </w:r>
      <w:r w:rsidDel="00000000" w:rsidR="00000000" w:rsidRPr="00000000">
        <w:rPr>
          <w:rtl w:val="0"/>
        </w:rPr>
        <w:t xml:space="preserve">offence</w:t>
      </w:r>
      <w:r w:rsidDel="00000000" w:rsidR="00000000" w:rsidRPr="00000000">
        <w:rPr>
          <w:color w:val="000000"/>
          <w:rtl w:val="0"/>
        </w:rPr>
        <w:t xml:space="preserve"> or make another person feel inferior, unsafe or humiliated must be investigated and considered as inappropriate unacceptable behaviour. </w:t>
      </w:r>
      <w:r w:rsidDel="00000000" w:rsidR="00000000" w:rsidRPr="00000000">
        <w:rPr>
          <w:rtl w:val="0"/>
        </w:rPr>
      </w:r>
    </w:p>
    <w:p w:rsidR="00000000" w:rsidDel="00000000" w:rsidP="00000000" w:rsidRDefault="00000000" w:rsidRPr="00000000" w14:paraId="00000136">
      <w:pPr>
        <w:spacing w:after="0" w:line="240" w:lineRule="auto"/>
        <w:rPr/>
      </w:pPr>
      <w:r w:rsidDel="00000000" w:rsidR="00000000" w:rsidRPr="00000000">
        <w:rPr>
          <w:rtl w:val="0"/>
        </w:rPr>
      </w:r>
    </w:p>
    <w:p w:rsidR="00000000" w:rsidDel="00000000" w:rsidP="00000000" w:rsidRDefault="00000000" w:rsidRPr="00000000" w14:paraId="00000137">
      <w:pPr>
        <w:spacing w:after="0" w:line="240" w:lineRule="auto"/>
        <w:rPr/>
      </w:pPr>
      <w:r w:rsidDel="00000000" w:rsidR="00000000" w:rsidRPr="00000000">
        <w:rPr>
          <w:b w:val="1"/>
          <w:bCs w:val="1"/>
          <w:color w:val="000000"/>
          <w:u w:val="single"/>
          <w:rtl w:val="0"/>
        </w:rPr>
        <w:t xml:space="preserve">Inappropriate physical behaviour:</w:t>
      </w:r>
      <w:r w:rsidDel="00000000" w:rsidR="00000000" w:rsidRPr="00000000">
        <w:rPr>
          <w:b w:val="1"/>
          <w:bCs w:val="1"/>
          <w:color w:val="000000"/>
          <w:rtl w:val="0"/>
        </w:rPr>
        <w:t xml:space="preserve">  </w:t>
      </w:r>
      <w:r w:rsidDel="00000000" w:rsidR="00000000" w:rsidRPr="00000000">
        <w:rPr>
          <w:color w:val="000000"/>
          <w:rtl w:val="0"/>
        </w:rPr>
        <w:t xml:space="preserve">This could include: deliberately brushing against someone, interfering with someone’s clothes displaying pictures, photos or drawings of a sexual nature; and this may be standalone, or part of a wider pattern of sexual harassment and/or sexual violence. </w:t>
      </w:r>
      <w:r w:rsidDel="00000000" w:rsidR="00000000" w:rsidRPr="00000000">
        <w:rPr>
          <w:rtl w:val="0"/>
        </w:rPr>
      </w:r>
    </w:p>
    <w:p w:rsidR="00000000" w:rsidDel="00000000" w:rsidP="00000000" w:rsidRDefault="00000000" w:rsidRPr="00000000" w14:paraId="00000138">
      <w:pPr>
        <w:spacing w:after="0" w:line="240" w:lineRule="auto"/>
        <w:rPr/>
      </w:pPr>
      <w:r w:rsidDel="00000000" w:rsidR="00000000" w:rsidRPr="00000000">
        <w:rPr>
          <w:rtl w:val="0"/>
        </w:rPr>
      </w:r>
    </w:p>
    <w:p w:rsidR="00000000" w:rsidDel="00000000" w:rsidP="00000000" w:rsidRDefault="00000000" w:rsidRPr="00000000" w14:paraId="00000139">
      <w:pPr>
        <w:spacing w:after="0" w:line="240" w:lineRule="auto"/>
        <w:rPr/>
      </w:pPr>
      <w:r w:rsidDel="00000000" w:rsidR="00000000" w:rsidRPr="00000000">
        <w:rPr>
          <w:b w:val="1"/>
          <w:bCs w:val="1"/>
          <w:color w:val="000000"/>
          <w:u w:val="single"/>
          <w:rtl w:val="0"/>
        </w:rPr>
        <w:t xml:space="preserve">Online sexual harassment:</w:t>
      </w:r>
      <w:r w:rsidDel="00000000" w:rsidR="00000000" w:rsidRPr="00000000">
        <w:rPr>
          <w:i w:val="1"/>
          <w:iCs w:val="1"/>
          <w:color w:val="000000"/>
          <w:rtl w:val="0"/>
        </w:rPr>
        <w:t xml:space="preserve">  </w:t>
      </w:r>
      <w:r w:rsidDel="00000000" w:rsidR="00000000" w:rsidRPr="00000000">
        <w:rPr>
          <w:rtl w:val="0"/>
        </w:rPr>
        <w:br w:type="textWrapping"/>
      </w:r>
    </w:p>
    <w:p w:rsidR="00000000" w:rsidDel="00000000" w:rsidP="00000000" w:rsidRDefault="00000000" w:rsidRPr="00000000" w14:paraId="0000013A">
      <w:pPr>
        <w:numPr>
          <w:ilvl w:val="0"/>
          <w:numId w:val="6"/>
        </w:numPr>
        <w:pBdr>
          <w:top w:space="0" w:sz="0" w:val="nil"/>
          <w:left w:space="0" w:sz="0" w:val="nil"/>
          <w:bottom w:space="0" w:sz="0" w:val="nil"/>
          <w:right w:space="0" w:sz="0" w:val="nil"/>
          <w:between w:space="0" w:sz="0" w:val="nil"/>
        </w:pBdr>
        <w:spacing w:after="0" w:line="240" w:lineRule="auto"/>
        <w:ind w:left="1080" w:hanging="360"/>
        <w:rPr>
          <w:color w:val="000000"/>
        </w:rPr>
      </w:pPr>
      <w:r w:rsidDel="00000000" w:rsidR="00000000" w:rsidRPr="00000000">
        <w:rPr>
          <w:color w:val="000000"/>
          <w:rtl w:val="0"/>
        </w:rPr>
        <w:t xml:space="preserve">non-consensual sharing of sexual images and videos. </w:t>
      </w:r>
    </w:p>
    <w:p w:rsidR="00000000" w:rsidDel="00000000" w:rsidP="00000000" w:rsidRDefault="00000000" w:rsidRPr="00000000" w14:paraId="0000013B">
      <w:pPr>
        <w:numPr>
          <w:ilvl w:val="0"/>
          <w:numId w:val="6"/>
        </w:numPr>
        <w:pBdr>
          <w:top w:space="0" w:sz="0" w:val="nil"/>
          <w:left w:space="0" w:sz="0" w:val="nil"/>
          <w:bottom w:space="0" w:sz="0" w:val="nil"/>
          <w:right w:space="0" w:sz="0" w:val="nil"/>
          <w:between w:space="0" w:sz="0" w:val="nil"/>
        </w:pBdr>
        <w:spacing w:after="0" w:line="240" w:lineRule="auto"/>
        <w:ind w:left="1080" w:hanging="360"/>
        <w:rPr>
          <w:color w:val="000000"/>
        </w:rPr>
      </w:pPr>
      <w:r w:rsidDel="00000000" w:rsidR="00000000" w:rsidRPr="00000000">
        <w:rPr>
          <w:color w:val="000000"/>
          <w:rtl w:val="0"/>
        </w:rPr>
        <w:t xml:space="preserve">sexualised online bullying;</w:t>
      </w:r>
    </w:p>
    <w:p w:rsidR="00000000" w:rsidDel="00000000" w:rsidP="00000000" w:rsidRDefault="00000000" w:rsidRPr="00000000" w14:paraId="0000013C">
      <w:pPr>
        <w:numPr>
          <w:ilvl w:val="0"/>
          <w:numId w:val="6"/>
        </w:numPr>
        <w:pBdr>
          <w:top w:space="0" w:sz="0" w:val="nil"/>
          <w:left w:space="0" w:sz="0" w:val="nil"/>
          <w:bottom w:space="0" w:sz="0" w:val="nil"/>
          <w:right w:space="0" w:sz="0" w:val="nil"/>
          <w:between w:space="0" w:sz="0" w:val="nil"/>
        </w:pBdr>
        <w:spacing w:after="0" w:line="240" w:lineRule="auto"/>
        <w:ind w:left="1080" w:hanging="360"/>
        <w:rPr>
          <w:color w:val="000000"/>
        </w:rPr>
      </w:pPr>
      <w:r w:rsidDel="00000000" w:rsidR="00000000" w:rsidRPr="00000000">
        <w:rPr>
          <w:color w:val="000000"/>
          <w:rtl w:val="0"/>
        </w:rPr>
        <w:t xml:space="preserve">unwanted sexual comments and messages, including, on social media; and</w:t>
      </w:r>
    </w:p>
    <w:p w:rsidR="00000000" w:rsidDel="00000000" w:rsidP="00000000" w:rsidRDefault="00000000" w:rsidRPr="00000000" w14:paraId="0000013D">
      <w:pPr>
        <w:numPr>
          <w:ilvl w:val="0"/>
          <w:numId w:val="6"/>
        </w:numPr>
        <w:pBdr>
          <w:top w:space="0" w:sz="0" w:val="nil"/>
          <w:left w:space="0" w:sz="0" w:val="nil"/>
          <w:bottom w:space="0" w:sz="0" w:val="nil"/>
          <w:right w:space="0" w:sz="0" w:val="nil"/>
          <w:between w:space="0" w:sz="0" w:val="nil"/>
        </w:pBdr>
        <w:spacing w:after="0" w:line="240" w:lineRule="auto"/>
        <w:ind w:left="1080" w:hanging="360"/>
        <w:rPr>
          <w:color w:val="000000"/>
        </w:rPr>
      </w:pPr>
      <w:r w:rsidDel="00000000" w:rsidR="00000000" w:rsidRPr="00000000">
        <w:rPr>
          <w:color w:val="000000"/>
          <w:rtl w:val="0"/>
        </w:rPr>
        <w:t xml:space="preserve">sexual exploitation; coercion and threats.</w:t>
      </w:r>
    </w:p>
    <w:p w:rsidR="00000000" w:rsidDel="00000000" w:rsidP="00000000" w:rsidRDefault="00000000" w:rsidRPr="00000000" w14:paraId="0000013E">
      <w:pPr>
        <w:keepNext w:val="1"/>
        <w:keepLines w:val="1"/>
        <w:numPr>
          <w:ilvl w:val="0"/>
          <w:numId w:val="8"/>
        </w:numPr>
        <w:pBdr>
          <w:top w:space="0" w:sz="0" w:val="nil"/>
          <w:left w:space="0" w:sz="0" w:val="nil"/>
          <w:bottom w:space="0" w:sz="0" w:val="nil"/>
          <w:right w:space="0" w:sz="0" w:val="nil"/>
          <w:between w:space="0" w:sz="0" w:val="nil"/>
        </w:pBdr>
        <w:spacing w:after="40" w:before="240" w:line="259" w:lineRule="auto"/>
        <w:ind w:left="360" w:hanging="360"/>
        <w:rPr/>
      </w:pPr>
      <w:r w:rsidDel="00000000" w:rsidR="00000000" w:rsidRPr="00000000">
        <w:rPr>
          <w:b w:val="1"/>
          <w:bCs w:val="1"/>
          <w:color w:val="000000"/>
          <w:rtl w:val="0"/>
        </w:rPr>
        <w:t xml:space="preserve">Responsibilities </w:t>
      </w:r>
      <w:r w:rsidDel="00000000" w:rsidR="00000000" w:rsidRPr="00000000">
        <w:rPr>
          <w:rtl w:val="0"/>
        </w:rPr>
      </w:r>
    </w:p>
    <w:p w:rsidR="00000000" w:rsidDel="00000000" w:rsidP="00000000" w:rsidRDefault="00000000" w:rsidRPr="00000000" w14:paraId="0000013F">
      <w:pPr>
        <w:spacing w:after="0" w:line="240" w:lineRule="auto"/>
        <w:rPr>
          <w:sz w:val="24"/>
          <w:szCs w:val="24"/>
        </w:rPr>
      </w:pPr>
      <w:r w:rsidDel="00000000" w:rsidR="00000000" w:rsidRPr="00000000">
        <w:rPr>
          <w:rtl w:val="0"/>
        </w:rPr>
      </w:r>
    </w:p>
    <w:p w:rsidR="00000000" w:rsidDel="00000000" w:rsidP="00000000" w:rsidRDefault="00000000" w:rsidRPr="00000000" w14:paraId="00000140">
      <w:pPr>
        <w:spacing w:after="0" w:line="240" w:lineRule="auto"/>
        <w:rPr/>
      </w:pPr>
      <w:r w:rsidDel="00000000" w:rsidR="00000000" w:rsidRPr="00000000">
        <w:rPr>
          <w:color w:val="000000"/>
          <w:rtl w:val="0"/>
        </w:rPr>
        <w:t xml:space="preserve">Ebor Schools have a statutory duty to safeguard and promote the welfare of its children and young people at their school. As part of this duty, schools and colleges are required to have regard to guidance issued by the Secretary of State. In particular, all schools must have regard to Keeping Children Safe in Education and Working Together to Safeguard Children.</w:t>
      </w:r>
      <w:r w:rsidDel="00000000" w:rsidR="00000000" w:rsidRPr="00000000">
        <w:rPr>
          <w:rtl w:val="0"/>
        </w:rPr>
      </w:r>
    </w:p>
    <w:p w:rsidR="00000000" w:rsidDel="00000000" w:rsidP="00000000" w:rsidRDefault="00000000" w:rsidRPr="00000000" w14:paraId="00000141">
      <w:pPr>
        <w:spacing w:after="0" w:line="240" w:lineRule="auto"/>
        <w:rPr/>
      </w:pPr>
      <w:r w:rsidDel="00000000" w:rsidR="00000000" w:rsidRPr="00000000">
        <w:rPr>
          <w:rtl w:val="0"/>
        </w:rPr>
      </w:r>
    </w:p>
    <w:p w:rsidR="00000000" w:rsidDel="00000000" w:rsidP="00000000" w:rsidRDefault="00000000" w:rsidRPr="00000000" w14:paraId="00000142">
      <w:pPr>
        <w:spacing w:after="0" w:line="240" w:lineRule="auto"/>
        <w:rPr>
          <w:color w:val="000000"/>
        </w:rPr>
      </w:pPr>
      <w:bookmarkStart w:colFirst="0" w:colLast="0" w:name="_heading=h.1ksv4uv" w:id="20"/>
      <w:bookmarkEnd w:id="20"/>
      <w:r w:rsidDel="00000000" w:rsidR="00000000" w:rsidRPr="00000000">
        <w:rPr>
          <w:color w:val="000000"/>
          <w:rtl w:val="0"/>
        </w:rPr>
        <w:t xml:space="preserve">All schools are required by law to have a behaviour policy and measures in place to prevent all forms of bullying. All schools must teach sex and relationship education (see SRHE policy for more details) Ebor Academy Trust ensures good practice is delivered in all of its schools which allows children and young people an open forum to talk things through safely and constructively. All staff should be aware of how to support children and young people and how to manage a disclosure.</w:t>
      </w:r>
    </w:p>
    <w:p w:rsidR="00000000" w:rsidDel="00000000" w:rsidP="00000000" w:rsidRDefault="00000000" w:rsidRPr="00000000" w14:paraId="00000143">
      <w:pPr>
        <w:keepNext w:val="1"/>
        <w:keepLines w:val="1"/>
        <w:numPr>
          <w:ilvl w:val="0"/>
          <w:numId w:val="8"/>
        </w:numPr>
        <w:pBdr>
          <w:top w:space="0" w:sz="0" w:val="nil"/>
          <w:left w:space="0" w:sz="0" w:val="nil"/>
          <w:bottom w:space="0" w:sz="0" w:val="nil"/>
          <w:right w:space="0" w:sz="0" w:val="nil"/>
          <w:between w:space="0" w:sz="0" w:val="nil"/>
        </w:pBdr>
        <w:spacing w:after="40" w:before="240" w:line="259" w:lineRule="auto"/>
        <w:ind w:left="360" w:hanging="360"/>
        <w:rPr/>
      </w:pPr>
      <w:r w:rsidDel="00000000" w:rsidR="00000000" w:rsidRPr="00000000">
        <w:rPr>
          <w:b w:val="1"/>
          <w:bCs w:val="1"/>
          <w:color w:val="000000"/>
          <w:rtl w:val="0"/>
        </w:rPr>
        <w:t xml:space="preserve"> Curriculum Foci</w:t>
      </w:r>
      <w:r w:rsidDel="00000000" w:rsidR="00000000" w:rsidRPr="00000000">
        <w:rPr>
          <w:rtl w:val="0"/>
        </w:rPr>
      </w:r>
    </w:p>
    <w:p w:rsidR="00000000" w:rsidDel="00000000" w:rsidP="00000000" w:rsidRDefault="00000000" w:rsidRPr="00000000" w14:paraId="00000144">
      <w:pPr>
        <w:spacing w:after="0" w:line="240" w:lineRule="auto"/>
        <w:rPr/>
      </w:pPr>
      <w:r w:rsidDel="00000000" w:rsidR="00000000" w:rsidRPr="00000000">
        <w:rPr>
          <w:rtl w:val="0"/>
        </w:rPr>
      </w:r>
    </w:p>
    <w:p w:rsidR="00000000" w:rsidDel="00000000" w:rsidP="00000000" w:rsidRDefault="00000000" w:rsidRPr="00000000" w14:paraId="00000145">
      <w:pPr>
        <w:spacing w:after="0" w:line="240" w:lineRule="auto"/>
        <w:rPr/>
      </w:pPr>
      <w:r w:rsidDel="00000000" w:rsidR="00000000" w:rsidRPr="00000000">
        <w:rPr>
          <w:color w:val="000000"/>
          <w:rtl w:val="0"/>
        </w:rPr>
        <w:t xml:space="preserve">The most effective preventative education programme will be through the whole school approach that prepares children and young people for life in modern Britain and includes:</w:t>
      </w:r>
      <w:r w:rsidDel="00000000" w:rsidR="00000000" w:rsidRPr="00000000">
        <w:rPr>
          <w:rtl w:val="0"/>
        </w:rPr>
      </w:r>
    </w:p>
    <w:p w:rsidR="00000000" w:rsidDel="00000000" w:rsidP="00000000" w:rsidRDefault="00000000" w:rsidRPr="00000000" w14:paraId="00000146">
      <w:pPr>
        <w:spacing w:after="0" w:line="240" w:lineRule="auto"/>
        <w:rPr/>
      </w:pPr>
      <w:r w:rsidDel="00000000" w:rsidR="00000000" w:rsidRPr="00000000">
        <w:rPr>
          <w:rtl w:val="0"/>
        </w:rPr>
      </w:r>
    </w:p>
    <w:p w:rsidR="00000000" w:rsidDel="00000000" w:rsidP="00000000" w:rsidRDefault="00000000" w:rsidRPr="00000000" w14:paraId="00000147">
      <w:pPr>
        <w:numPr>
          <w:ilvl w:val="0"/>
          <w:numId w:val="10"/>
        </w:numPr>
        <w:spacing w:after="0" w:line="240" w:lineRule="auto"/>
        <w:ind w:left="720" w:hanging="360"/>
        <w:rPr>
          <w:color w:val="000000"/>
        </w:rPr>
      </w:pPr>
      <w:r w:rsidDel="00000000" w:rsidR="00000000" w:rsidRPr="00000000">
        <w:rPr>
          <w:color w:val="000000"/>
          <w:rtl w:val="0"/>
        </w:rPr>
        <w:t xml:space="preserve">Healthy and respectful relationships; including rape and consent (RSHE)</w:t>
      </w:r>
    </w:p>
    <w:p w:rsidR="00000000" w:rsidDel="00000000" w:rsidP="00000000" w:rsidRDefault="00000000" w:rsidRPr="00000000" w14:paraId="00000148">
      <w:pPr>
        <w:numPr>
          <w:ilvl w:val="0"/>
          <w:numId w:val="10"/>
        </w:numPr>
        <w:spacing w:after="0" w:line="240" w:lineRule="auto"/>
        <w:ind w:left="720" w:hanging="360"/>
        <w:rPr>
          <w:color w:val="000000"/>
        </w:rPr>
      </w:pPr>
      <w:r w:rsidDel="00000000" w:rsidR="00000000" w:rsidRPr="00000000">
        <w:rPr>
          <w:color w:val="000000"/>
          <w:rtl w:val="0"/>
        </w:rPr>
        <w:t xml:space="preserve">What respectful behaviour looks like</w:t>
      </w:r>
    </w:p>
    <w:p w:rsidR="00000000" w:rsidDel="00000000" w:rsidP="00000000" w:rsidRDefault="00000000" w:rsidRPr="00000000" w14:paraId="00000149">
      <w:pPr>
        <w:numPr>
          <w:ilvl w:val="0"/>
          <w:numId w:val="10"/>
        </w:numPr>
        <w:spacing w:after="0" w:line="240" w:lineRule="auto"/>
        <w:ind w:left="720" w:hanging="360"/>
        <w:rPr>
          <w:color w:val="000000"/>
        </w:rPr>
      </w:pPr>
      <w:r w:rsidDel="00000000" w:rsidR="00000000" w:rsidRPr="00000000">
        <w:rPr>
          <w:color w:val="000000"/>
          <w:rtl w:val="0"/>
        </w:rPr>
        <w:t xml:space="preserve">Prejudiced behaviour</w:t>
      </w:r>
    </w:p>
    <w:p w:rsidR="00000000" w:rsidDel="00000000" w:rsidP="00000000" w:rsidRDefault="00000000" w:rsidRPr="00000000" w14:paraId="0000014A">
      <w:pPr>
        <w:numPr>
          <w:ilvl w:val="0"/>
          <w:numId w:val="10"/>
        </w:numPr>
        <w:spacing w:after="0" w:line="240" w:lineRule="auto"/>
        <w:ind w:left="720" w:hanging="360"/>
        <w:rPr>
          <w:color w:val="000000"/>
        </w:rPr>
      </w:pPr>
      <w:r w:rsidDel="00000000" w:rsidR="00000000" w:rsidRPr="00000000">
        <w:rPr>
          <w:color w:val="000000"/>
          <w:rtl w:val="0"/>
        </w:rPr>
        <w:t xml:space="preserve">Gender, roles, stereotyping and equality including toxic masculinity</w:t>
      </w:r>
    </w:p>
    <w:p w:rsidR="00000000" w:rsidDel="00000000" w:rsidP="00000000" w:rsidRDefault="00000000" w:rsidRPr="00000000" w14:paraId="0000014B">
      <w:pPr>
        <w:numPr>
          <w:ilvl w:val="0"/>
          <w:numId w:val="10"/>
        </w:numPr>
        <w:spacing w:after="0" w:line="240" w:lineRule="auto"/>
        <w:ind w:left="720" w:hanging="360"/>
        <w:rPr>
          <w:color w:val="000000"/>
        </w:rPr>
      </w:pPr>
      <w:r w:rsidDel="00000000" w:rsidR="00000000" w:rsidRPr="00000000">
        <w:rPr>
          <w:color w:val="000000"/>
          <w:rtl w:val="0"/>
        </w:rPr>
        <w:t xml:space="preserve">Body confidence and self- esteem</w:t>
      </w:r>
    </w:p>
    <w:p w:rsidR="00000000" w:rsidDel="00000000" w:rsidP="00000000" w:rsidRDefault="00000000" w:rsidRPr="00000000" w14:paraId="0000014C">
      <w:pPr>
        <w:numPr>
          <w:ilvl w:val="0"/>
          <w:numId w:val="10"/>
        </w:numPr>
        <w:spacing w:after="0" w:line="240" w:lineRule="auto"/>
        <w:ind w:left="720" w:hanging="360"/>
        <w:rPr>
          <w:color w:val="000000"/>
        </w:rPr>
      </w:pPr>
      <w:r w:rsidDel="00000000" w:rsidR="00000000" w:rsidRPr="00000000">
        <w:rPr>
          <w:color w:val="000000"/>
          <w:rtl w:val="0"/>
        </w:rPr>
        <w:t xml:space="preserve">Addressing cultures of sexual harassment including rape and consent</w:t>
      </w:r>
    </w:p>
    <w:p w:rsidR="00000000" w:rsidDel="00000000" w:rsidP="00000000" w:rsidRDefault="00000000" w:rsidRPr="00000000" w14:paraId="0000014D">
      <w:pPr>
        <w:numPr>
          <w:ilvl w:val="0"/>
          <w:numId w:val="10"/>
        </w:numPr>
        <w:spacing w:after="0" w:line="240" w:lineRule="auto"/>
        <w:ind w:left="720" w:hanging="360"/>
        <w:rPr>
          <w:color w:val="000000"/>
        </w:rPr>
      </w:pPr>
      <w:r w:rsidDel="00000000" w:rsidR="00000000" w:rsidRPr="00000000">
        <w:rPr>
          <w:color w:val="000000"/>
          <w:rtl w:val="0"/>
        </w:rPr>
        <w:t xml:space="preserve">Reinforcing that violence and assault are always wrong</w:t>
      </w:r>
    </w:p>
    <w:p w:rsidR="00000000" w:rsidDel="00000000" w:rsidP="00000000" w:rsidRDefault="00000000" w:rsidRPr="00000000" w14:paraId="0000014E">
      <w:pPr>
        <w:spacing w:after="240" w:line="240" w:lineRule="auto"/>
        <w:rPr/>
      </w:pPr>
      <w:r w:rsidDel="00000000" w:rsidR="00000000" w:rsidRPr="00000000">
        <w:rPr>
          <w:sz w:val="24"/>
          <w:szCs w:val="24"/>
          <w:rtl w:val="0"/>
        </w:rPr>
        <w:br w:type="textWrapping"/>
      </w:r>
      <w:hyperlink r:id="rId13">
        <w:r w:rsidDel="00000000" w:rsidR="00000000" w:rsidRPr="00000000">
          <w:rPr>
            <w:color w:val="0000ff"/>
            <w:u w:val="single"/>
            <w:rtl w:val="0"/>
          </w:rPr>
          <w:t xml:space="preserve">Relationships and Sex Education Policy</w:t>
        </w:r>
      </w:hyperlink>
      <w:r w:rsidDel="00000000" w:rsidR="00000000" w:rsidRPr="00000000">
        <w:rPr>
          <w:color w:val="ff0000"/>
          <w:rtl w:val="0"/>
        </w:rPr>
        <w:br w:type="textWrapping"/>
      </w:r>
      <w:hyperlink r:id="rId14">
        <w:r w:rsidDel="00000000" w:rsidR="00000000" w:rsidRPr="00000000">
          <w:rPr>
            <w:color w:val="0000ff"/>
            <w:u w:val="single"/>
            <w:rtl w:val="0"/>
          </w:rPr>
          <w:t xml:space="preserve">Behaviour Policy (including Anti-Bullying Policy)</w:t>
        </w:r>
      </w:hyperlink>
      <w:r w:rsidDel="00000000" w:rsidR="00000000" w:rsidRPr="00000000">
        <w:rPr>
          <w:rtl w:val="0"/>
        </w:rPr>
        <w:br w:type="textWrapping"/>
      </w:r>
    </w:p>
    <w:p w:rsidR="00000000" w:rsidDel="00000000" w:rsidP="00000000" w:rsidRDefault="00000000" w:rsidRPr="00000000" w14:paraId="0000014F">
      <w:pPr>
        <w:keepNext w:val="1"/>
        <w:keepLines w:val="1"/>
        <w:numPr>
          <w:ilvl w:val="0"/>
          <w:numId w:val="8"/>
        </w:numPr>
        <w:pBdr>
          <w:top w:space="0" w:sz="0" w:val="nil"/>
          <w:left w:space="0" w:sz="0" w:val="nil"/>
          <w:bottom w:space="0" w:sz="0" w:val="nil"/>
          <w:right w:space="0" w:sz="0" w:val="nil"/>
          <w:between w:space="0" w:sz="0" w:val="nil"/>
        </w:pBdr>
        <w:spacing w:after="40" w:before="240" w:line="259" w:lineRule="auto"/>
        <w:ind w:left="360" w:hanging="360"/>
        <w:rPr/>
      </w:pPr>
      <w:bookmarkStart w:colFirst="0" w:colLast="0" w:name="_heading=h.44sinio" w:id="21"/>
      <w:bookmarkEnd w:id="21"/>
      <w:r w:rsidDel="00000000" w:rsidR="00000000" w:rsidRPr="00000000">
        <w:rPr>
          <w:b w:val="1"/>
          <w:bCs w:val="1"/>
          <w:color w:val="000000"/>
          <w:rtl w:val="0"/>
        </w:rPr>
        <w:t xml:space="preserve">Responding</w:t>
      </w:r>
      <w:r w:rsidDel="00000000" w:rsidR="00000000" w:rsidRPr="00000000">
        <w:rPr>
          <w:rtl w:val="0"/>
        </w:rPr>
      </w:r>
    </w:p>
    <w:p w:rsidR="00000000" w:rsidDel="00000000" w:rsidP="00000000" w:rsidRDefault="00000000" w:rsidRPr="00000000" w14:paraId="00000150">
      <w:pPr>
        <w:spacing w:after="0" w:line="240" w:lineRule="auto"/>
        <w:rPr>
          <w:sz w:val="24"/>
          <w:szCs w:val="24"/>
        </w:rPr>
      </w:pPr>
      <w:r w:rsidDel="00000000" w:rsidR="00000000" w:rsidRPr="00000000">
        <w:rPr>
          <w:rtl w:val="0"/>
        </w:rPr>
      </w:r>
    </w:p>
    <w:p w:rsidR="00000000" w:rsidDel="00000000" w:rsidP="00000000" w:rsidRDefault="00000000" w:rsidRPr="00000000" w14:paraId="00000151">
      <w:pPr>
        <w:spacing w:after="0" w:line="240" w:lineRule="auto"/>
        <w:rPr/>
      </w:pPr>
      <w:r w:rsidDel="00000000" w:rsidR="00000000" w:rsidRPr="00000000">
        <w:rPr>
          <w:color w:val="000000"/>
          <w:rtl w:val="0"/>
        </w:rPr>
        <w:t xml:space="preserve">Reports of sexual violence and sexual harassment are likely to be complex and require difficult professional decisions to be made, often quickly and under pressure. Some situations are clear:- </w:t>
      </w:r>
      <w:r w:rsidDel="00000000" w:rsidR="00000000" w:rsidRPr="00000000">
        <w:rPr>
          <w:rtl w:val="0"/>
        </w:rPr>
      </w:r>
    </w:p>
    <w:p w:rsidR="00000000" w:rsidDel="00000000" w:rsidP="00000000" w:rsidRDefault="00000000" w:rsidRPr="00000000" w14:paraId="00000152">
      <w:pPr>
        <w:spacing w:after="0" w:line="240" w:lineRule="auto"/>
        <w:rPr/>
      </w:pPr>
      <w:r w:rsidDel="00000000" w:rsidR="00000000" w:rsidRPr="00000000">
        <w:rPr>
          <w:rtl w:val="0"/>
        </w:rPr>
      </w:r>
    </w:p>
    <w:p w:rsidR="00000000" w:rsidDel="00000000" w:rsidP="00000000" w:rsidRDefault="00000000" w:rsidRPr="00000000" w14:paraId="00000153">
      <w:pPr>
        <w:numPr>
          <w:ilvl w:val="0"/>
          <w:numId w:val="13"/>
        </w:numPr>
        <w:pBdr>
          <w:top w:space="0" w:sz="0" w:val="nil"/>
          <w:left w:space="0" w:sz="0" w:val="nil"/>
          <w:bottom w:space="0" w:sz="0" w:val="nil"/>
          <w:right w:space="0" w:sz="0" w:val="nil"/>
          <w:between w:space="0" w:sz="0" w:val="nil"/>
        </w:pBdr>
        <w:spacing w:after="0" w:line="240" w:lineRule="auto"/>
        <w:ind w:left="851" w:hanging="425"/>
        <w:rPr>
          <w:color w:val="000000"/>
        </w:rPr>
      </w:pPr>
      <w:r w:rsidDel="00000000" w:rsidR="00000000" w:rsidRPr="00000000">
        <w:rPr>
          <w:color w:val="000000"/>
          <w:rtl w:val="0"/>
        </w:rPr>
        <w:t xml:space="preserve">A child or young person under the age of 13 can </w:t>
      </w:r>
      <w:r w:rsidDel="00000000" w:rsidR="00000000" w:rsidRPr="00000000">
        <w:rPr>
          <w:color w:val="000000"/>
          <w:u w:val="single"/>
          <w:rtl w:val="0"/>
        </w:rPr>
        <w:t xml:space="preserve">never</w:t>
      </w:r>
      <w:r w:rsidDel="00000000" w:rsidR="00000000" w:rsidRPr="00000000">
        <w:rPr>
          <w:color w:val="000000"/>
          <w:rtl w:val="0"/>
        </w:rPr>
        <w:t xml:space="preserve"> consent to any sexual activity;</w:t>
      </w:r>
    </w:p>
    <w:p w:rsidR="00000000" w:rsidDel="00000000" w:rsidP="00000000" w:rsidRDefault="00000000" w:rsidRPr="00000000" w14:paraId="00000154">
      <w:pPr>
        <w:numPr>
          <w:ilvl w:val="0"/>
          <w:numId w:val="13"/>
        </w:numPr>
        <w:pBdr>
          <w:top w:space="0" w:sz="0" w:val="nil"/>
          <w:left w:space="0" w:sz="0" w:val="nil"/>
          <w:bottom w:space="0" w:sz="0" w:val="nil"/>
          <w:right w:space="0" w:sz="0" w:val="nil"/>
          <w:between w:space="0" w:sz="0" w:val="nil"/>
        </w:pBdr>
        <w:spacing w:after="0" w:line="240" w:lineRule="auto"/>
        <w:ind w:left="851" w:hanging="425"/>
        <w:rPr>
          <w:color w:val="000000"/>
        </w:rPr>
      </w:pPr>
      <w:r w:rsidDel="00000000" w:rsidR="00000000" w:rsidRPr="00000000">
        <w:rPr>
          <w:color w:val="000000"/>
          <w:rtl w:val="0"/>
        </w:rPr>
        <w:t xml:space="preserve">The age of consent is 16;</w:t>
      </w:r>
    </w:p>
    <w:p w:rsidR="00000000" w:rsidDel="00000000" w:rsidP="00000000" w:rsidRDefault="00000000" w:rsidRPr="00000000" w14:paraId="00000155">
      <w:pPr>
        <w:numPr>
          <w:ilvl w:val="0"/>
          <w:numId w:val="13"/>
        </w:numPr>
        <w:pBdr>
          <w:top w:space="0" w:sz="0" w:val="nil"/>
          <w:left w:space="0" w:sz="0" w:val="nil"/>
          <w:bottom w:space="0" w:sz="0" w:val="nil"/>
          <w:right w:space="0" w:sz="0" w:val="nil"/>
          <w:between w:space="0" w:sz="0" w:val="nil"/>
        </w:pBdr>
        <w:spacing w:after="0" w:line="240" w:lineRule="auto"/>
        <w:ind w:left="851" w:hanging="425"/>
        <w:rPr>
          <w:color w:val="000000"/>
        </w:rPr>
      </w:pPr>
      <w:r w:rsidDel="00000000" w:rsidR="00000000" w:rsidRPr="00000000">
        <w:rPr>
          <w:color w:val="000000"/>
          <w:rtl w:val="0"/>
        </w:rPr>
        <w:t xml:space="preserve">Sexual intercourse without consent is rape;</w:t>
      </w:r>
    </w:p>
    <w:p w:rsidR="00000000" w:rsidDel="00000000" w:rsidP="00000000" w:rsidRDefault="00000000" w:rsidRPr="00000000" w14:paraId="00000156">
      <w:pPr>
        <w:numPr>
          <w:ilvl w:val="0"/>
          <w:numId w:val="13"/>
        </w:numPr>
        <w:pBdr>
          <w:top w:space="0" w:sz="0" w:val="nil"/>
          <w:left w:space="0" w:sz="0" w:val="nil"/>
          <w:bottom w:space="0" w:sz="0" w:val="nil"/>
          <w:right w:space="0" w:sz="0" w:val="nil"/>
          <w:between w:space="0" w:sz="0" w:val="nil"/>
        </w:pBdr>
        <w:spacing w:after="0" w:line="240" w:lineRule="auto"/>
        <w:ind w:left="851" w:hanging="425"/>
        <w:rPr>
          <w:color w:val="000000"/>
        </w:rPr>
      </w:pPr>
      <w:r w:rsidDel="00000000" w:rsidR="00000000" w:rsidRPr="00000000">
        <w:rPr>
          <w:color w:val="000000"/>
          <w:rtl w:val="0"/>
        </w:rPr>
        <w:t xml:space="preserve">Rape, assault by penetration and sexual assault are defined in law; and</w:t>
      </w:r>
    </w:p>
    <w:p w:rsidR="00000000" w:rsidDel="00000000" w:rsidP="00000000" w:rsidRDefault="00000000" w:rsidRPr="00000000" w14:paraId="00000157">
      <w:pPr>
        <w:numPr>
          <w:ilvl w:val="0"/>
          <w:numId w:val="13"/>
        </w:numPr>
        <w:pBdr>
          <w:top w:space="0" w:sz="0" w:val="nil"/>
          <w:left w:space="0" w:sz="0" w:val="nil"/>
          <w:bottom w:space="0" w:sz="0" w:val="nil"/>
          <w:right w:space="0" w:sz="0" w:val="nil"/>
          <w:between w:space="0" w:sz="0" w:val="nil"/>
        </w:pBdr>
        <w:spacing w:after="0" w:line="240" w:lineRule="auto"/>
        <w:ind w:left="851" w:hanging="425"/>
        <w:rPr>
          <w:color w:val="000000"/>
        </w:rPr>
      </w:pPr>
      <w:r w:rsidDel="00000000" w:rsidR="00000000" w:rsidRPr="00000000">
        <w:rPr>
          <w:color w:val="000000"/>
          <w:rtl w:val="0"/>
        </w:rPr>
        <w:t xml:space="preserve">Creating and sharing sexual photos and videos of under-18s is illegal (often referred to as sexting). This includes children and young people making and sharing sexual images and videos of themselves. </w:t>
      </w:r>
    </w:p>
    <w:p w:rsidR="00000000" w:rsidDel="00000000" w:rsidP="00000000" w:rsidRDefault="00000000" w:rsidRPr="00000000" w14:paraId="00000158">
      <w:pPr>
        <w:spacing w:after="0" w:line="240" w:lineRule="auto"/>
        <w:rPr/>
      </w:pPr>
      <w:r w:rsidDel="00000000" w:rsidR="00000000" w:rsidRPr="00000000">
        <w:rPr>
          <w:rtl w:val="0"/>
        </w:rPr>
      </w:r>
    </w:p>
    <w:p w:rsidR="00000000" w:rsidDel="00000000" w:rsidP="00000000" w:rsidRDefault="00000000" w:rsidRPr="00000000" w14:paraId="00000159">
      <w:pPr>
        <w:spacing w:after="0" w:line="240" w:lineRule="auto"/>
        <w:rPr/>
      </w:pPr>
      <w:r w:rsidDel="00000000" w:rsidR="00000000" w:rsidRPr="00000000">
        <w:rPr>
          <w:color w:val="000000"/>
          <w:rtl w:val="0"/>
        </w:rPr>
        <w:t xml:space="preserve">It is important that all schools within Ebor Academy Trust follow the guidance; as outlined in Part 5 of KCSIE.</w:t>
      </w:r>
      <w:r w:rsidDel="00000000" w:rsidR="00000000" w:rsidRPr="00000000">
        <w:rPr>
          <w:rtl w:val="0"/>
        </w:rPr>
      </w:r>
    </w:p>
    <w:p w:rsidR="00000000" w:rsidDel="00000000" w:rsidP="00000000" w:rsidRDefault="00000000" w:rsidRPr="00000000" w14:paraId="0000015A">
      <w:pPr>
        <w:spacing w:after="0" w:line="240" w:lineRule="auto"/>
        <w:rPr/>
      </w:pPr>
      <w:r w:rsidDel="00000000" w:rsidR="00000000" w:rsidRPr="00000000">
        <w:rPr>
          <w:rtl w:val="0"/>
        </w:rPr>
      </w:r>
    </w:p>
    <w:p w:rsidR="00000000" w:rsidDel="00000000" w:rsidP="00000000" w:rsidRDefault="00000000" w:rsidRPr="00000000" w14:paraId="0000015B">
      <w:pPr>
        <w:spacing w:after="0" w:line="240" w:lineRule="auto"/>
        <w:rPr/>
      </w:pPr>
      <w:r w:rsidDel="00000000" w:rsidR="00000000" w:rsidRPr="00000000">
        <w:rPr>
          <w:color w:val="000000"/>
          <w:rtl w:val="0"/>
        </w:rPr>
        <w:t xml:space="preserve">Schools are not alone in dealing with sexual violence and sexual harassment; statutory partners such as Children’s Services and the police may need to become involved in some cases. It is likely that any issues will extend beyond school, online issues and the use of various social media platforms can extend the impact of the abuse. This is also the case for children and young people using public transport and school transport; the school  still have a duty to respond to all incidents they are made aware of even if the child or young person has not reported directly., </w:t>
      </w:r>
      <w:r w:rsidDel="00000000" w:rsidR="00000000" w:rsidRPr="00000000">
        <w:rPr>
          <w:rtl w:val="0"/>
        </w:rPr>
      </w:r>
    </w:p>
    <w:p w:rsidR="00000000" w:rsidDel="00000000" w:rsidP="00000000" w:rsidRDefault="00000000" w:rsidRPr="00000000" w14:paraId="0000015C">
      <w:pPr>
        <w:spacing w:after="0" w:line="240" w:lineRule="auto"/>
        <w:rPr/>
      </w:pPr>
      <w:r w:rsidDel="00000000" w:rsidR="00000000" w:rsidRPr="00000000">
        <w:rPr>
          <w:rtl w:val="0"/>
        </w:rPr>
      </w:r>
    </w:p>
    <w:p w:rsidR="00000000" w:rsidDel="00000000" w:rsidP="00000000" w:rsidRDefault="00000000" w:rsidRPr="00000000" w14:paraId="0000015D">
      <w:pPr>
        <w:spacing w:after="0" w:line="240" w:lineRule="auto"/>
        <w:rPr/>
      </w:pPr>
      <w:r w:rsidDel="00000000" w:rsidR="00000000" w:rsidRPr="00000000">
        <w:rPr>
          <w:color w:val="000000"/>
          <w:rtl w:val="0"/>
        </w:rPr>
        <w:t xml:space="preserve">It is essential that children and young people are reassured that they are being taken seriously and will be supported and kept safe as far as possible. A victim should never be given the impression they are creating a problem, nor should they be made to feel ashamed for making a report. </w:t>
      </w:r>
      <w:r w:rsidDel="00000000" w:rsidR="00000000" w:rsidRPr="00000000">
        <w:rPr>
          <w:rtl w:val="0"/>
        </w:rPr>
      </w:r>
    </w:p>
    <w:p w:rsidR="00000000" w:rsidDel="00000000" w:rsidP="00000000" w:rsidRDefault="00000000" w:rsidRPr="00000000" w14:paraId="0000015E">
      <w:pPr>
        <w:spacing w:after="240" w:line="240" w:lineRule="auto"/>
        <w:rPr/>
      </w:pPr>
      <w:r w:rsidDel="00000000" w:rsidR="00000000" w:rsidRPr="00000000">
        <w:rPr>
          <w:rtl w:val="0"/>
        </w:rPr>
      </w:r>
    </w:p>
    <w:p w:rsidR="00000000" w:rsidDel="00000000" w:rsidP="00000000" w:rsidRDefault="00000000" w:rsidRPr="00000000" w14:paraId="0000015F">
      <w:pPr>
        <w:numPr>
          <w:ilvl w:val="0"/>
          <w:numId w:val="14"/>
        </w:numPr>
        <w:pBdr>
          <w:top w:space="0" w:sz="0" w:val="nil"/>
          <w:left w:space="0" w:sz="0" w:val="nil"/>
          <w:bottom w:space="0" w:sz="0" w:val="nil"/>
          <w:right w:space="0" w:sz="0" w:val="nil"/>
          <w:between w:space="0" w:sz="0" w:val="nil"/>
        </w:pBdr>
        <w:spacing w:after="0" w:line="240" w:lineRule="auto"/>
        <w:ind w:left="284" w:hanging="284"/>
        <w:rPr>
          <w:color w:val="000000"/>
        </w:rPr>
      </w:pPr>
      <w:bookmarkStart w:colFirst="0" w:colLast="0" w:name="_heading=h.2jxsxqh" w:id="22"/>
      <w:bookmarkEnd w:id="22"/>
      <w:r w:rsidDel="00000000" w:rsidR="00000000" w:rsidRPr="00000000">
        <w:rPr>
          <w:b w:val="1"/>
          <w:bCs w:val="1"/>
          <w:rtl w:val="0"/>
        </w:rPr>
        <w:t xml:space="preserve">Dealing with a disclosure</w:t>
      </w:r>
      <w:r w:rsidDel="00000000" w:rsidR="00000000" w:rsidRPr="00000000">
        <w:rPr>
          <w:b w:val="1"/>
          <w:bCs w:val="1"/>
          <w:color w:val="000000"/>
          <w:sz w:val="28"/>
          <w:szCs w:val="28"/>
          <w:rtl w:val="0"/>
        </w:rPr>
        <w:t xml:space="preserve"> </w:t>
        <w:br w:type="textWrapping"/>
      </w:r>
      <w:r w:rsidDel="00000000" w:rsidR="00000000" w:rsidRPr="00000000">
        <w:rPr>
          <w:color w:val="000000"/>
          <w:rtl w:val="0"/>
        </w:rPr>
        <w:t xml:space="preserve">(further information on this is within the child protection first principles policy)</w:t>
      </w:r>
      <w:r w:rsidDel="00000000" w:rsidR="00000000" w:rsidRPr="00000000">
        <w:rPr>
          <w:b w:val="1"/>
          <w:bCs w:val="1"/>
          <w:color w:val="000000"/>
          <w:sz w:val="24"/>
          <w:szCs w:val="24"/>
          <w:rtl w:val="0"/>
        </w:rPr>
        <w:t xml:space="preserve"> </w:t>
        <w:br w:type="textWrapping"/>
      </w:r>
      <w:r w:rsidDel="00000000" w:rsidR="00000000" w:rsidRPr="00000000">
        <w:rPr>
          <w:rtl w:val="0"/>
        </w:rPr>
      </w:r>
    </w:p>
    <w:p w:rsidR="00000000" w:rsidDel="00000000" w:rsidP="00000000" w:rsidRDefault="00000000" w:rsidRPr="00000000" w14:paraId="00000160">
      <w:pPr>
        <w:numPr>
          <w:ilvl w:val="0"/>
          <w:numId w:val="15"/>
        </w:numPr>
        <w:pBdr>
          <w:top w:space="0" w:sz="0" w:val="nil"/>
          <w:left w:space="0" w:sz="0" w:val="nil"/>
          <w:bottom w:space="0" w:sz="0" w:val="nil"/>
          <w:right w:space="0" w:sz="0" w:val="nil"/>
          <w:between w:space="0" w:sz="0" w:val="nil"/>
        </w:pBdr>
        <w:spacing w:after="0" w:line="240" w:lineRule="auto"/>
        <w:ind w:left="567" w:hanging="567"/>
        <w:rPr>
          <w:color w:val="000000"/>
        </w:rPr>
      </w:pPr>
      <w:r w:rsidDel="00000000" w:rsidR="00000000" w:rsidRPr="00000000">
        <w:rPr>
          <w:i w:val="1"/>
          <w:iCs w:val="1"/>
          <w:color w:val="000000"/>
          <w:u w:val="single"/>
          <w:rtl w:val="0"/>
        </w:rPr>
        <w:t xml:space="preserve">At Ebor Academy Trust we recognise that a child or young person is likely to disclose to someone they trust: this could be anyone on the school or college staff. Therefore, it is essential that all staff are aware of the response protocol.</w:t>
      </w:r>
      <w:r w:rsidDel="00000000" w:rsidR="00000000" w:rsidRPr="00000000">
        <w:rPr>
          <w:rtl w:val="0"/>
        </w:rPr>
      </w:r>
    </w:p>
    <w:p w:rsidR="00000000" w:rsidDel="00000000" w:rsidP="00000000" w:rsidRDefault="00000000" w:rsidRPr="00000000" w14:paraId="00000161">
      <w:pPr>
        <w:spacing w:after="0" w:line="240" w:lineRule="auto"/>
        <w:ind w:left="567" w:hanging="567"/>
        <w:rPr/>
      </w:pPr>
      <w:r w:rsidDel="00000000" w:rsidR="00000000" w:rsidRPr="00000000">
        <w:rPr>
          <w:rtl w:val="0"/>
        </w:rPr>
        <w:br w:type="textWrapping"/>
      </w:r>
    </w:p>
    <w:p w:rsidR="00000000" w:rsidDel="00000000" w:rsidP="00000000" w:rsidRDefault="00000000" w:rsidRPr="00000000" w14:paraId="00000162">
      <w:pPr>
        <w:numPr>
          <w:ilvl w:val="0"/>
          <w:numId w:val="2"/>
        </w:numPr>
        <w:pBdr>
          <w:top w:space="0" w:sz="0" w:val="nil"/>
          <w:left w:space="0" w:sz="0" w:val="nil"/>
          <w:bottom w:space="0" w:sz="0" w:val="nil"/>
          <w:right w:space="0" w:sz="0" w:val="nil"/>
          <w:between w:space="0" w:sz="0" w:val="nil"/>
        </w:pBdr>
        <w:spacing w:after="0" w:line="240" w:lineRule="auto"/>
        <w:ind w:left="1004" w:hanging="360"/>
        <w:rPr>
          <w:color w:val="000000"/>
        </w:rPr>
      </w:pPr>
      <w:r w:rsidDel="00000000" w:rsidR="00000000" w:rsidRPr="00000000">
        <w:rPr>
          <w:color w:val="000000"/>
          <w:rtl w:val="0"/>
        </w:rPr>
        <w:t xml:space="preserve">Do not promise confidentiality</w:t>
      </w:r>
    </w:p>
    <w:p w:rsidR="00000000" w:rsidDel="00000000" w:rsidP="00000000" w:rsidRDefault="00000000" w:rsidRPr="00000000" w14:paraId="00000163">
      <w:pPr>
        <w:numPr>
          <w:ilvl w:val="0"/>
          <w:numId w:val="2"/>
        </w:numPr>
        <w:pBdr>
          <w:top w:space="0" w:sz="0" w:val="nil"/>
          <w:left w:space="0" w:sz="0" w:val="nil"/>
          <w:bottom w:space="0" w:sz="0" w:val="nil"/>
          <w:right w:space="0" w:sz="0" w:val="nil"/>
          <w:between w:space="0" w:sz="0" w:val="nil"/>
        </w:pBdr>
        <w:spacing w:after="0" w:line="240" w:lineRule="auto"/>
        <w:ind w:left="1004" w:hanging="360"/>
        <w:rPr>
          <w:color w:val="000000"/>
        </w:rPr>
      </w:pPr>
      <w:r w:rsidDel="00000000" w:rsidR="00000000" w:rsidRPr="00000000">
        <w:rPr>
          <w:color w:val="000000"/>
          <w:rtl w:val="0"/>
        </w:rPr>
        <w:t xml:space="preserve">Inform the victim of the next steps </w:t>
      </w:r>
    </w:p>
    <w:p w:rsidR="00000000" w:rsidDel="00000000" w:rsidP="00000000" w:rsidRDefault="00000000" w:rsidRPr="00000000" w14:paraId="00000164">
      <w:pPr>
        <w:numPr>
          <w:ilvl w:val="0"/>
          <w:numId w:val="2"/>
        </w:numPr>
        <w:pBdr>
          <w:top w:space="0" w:sz="0" w:val="nil"/>
          <w:left w:space="0" w:sz="0" w:val="nil"/>
          <w:bottom w:space="0" w:sz="0" w:val="nil"/>
          <w:right w:space="0" w:sz="0" w:val="nil"/>
          <w:between w:space="0" w:sz="0" w:val="nil"/>
        </w:pBdr>
        <w:spacing w:after="0" w:line="240" w:lineRule="auto"/>
        <w:ind w:left="1004" w:hanging="360"/>
        <w:rPr>
          <w:color w:val="000000"/>
        </w:rPr>
      </w:pPr>
      <w:r w:rsidDel="00000000" w:rsidR="00000000" w:rsidRPr="00000000">
        <w:rPr>
          <w:color w:val="000000"/>
          <w:rtl w:val="0"/>
        </w:rPr>
        <w:t xml:space="preserve">Be supportive and respectful </w:t>
      </w:r>
    </w:p>
    <w:p w:rsidR="00000000" w:rsidDel="00000000" w:rsidP="00000000" w:rsidRDefault="00000000" w:rsidRPr="00000000" w14:paraId="00000165">
      <w:pPr>
        <w:numPr>
          <w:ilvl w:val="0"/>
          <w:numId w:val="2"/>
        </w:numPr>
        <w:pBdr>
          <w:top w:space="0" w:sz="0" w:val="nil"/>
          <w:left w:space="0" w:sz="0" w:val="nil"/>
          <w:bottom w:space="0" w:sz="0" w:val="nil"/>
          <w:right w:space="0" w:sz="0" w:val="nil"/>
          <w:between w:space="0" w:sz="0" w:val="nil"/>
        </w:pBdr>
        <w:spacing w:after="0" w:line="240" w:lineRule="auto"/>
        <w:ind w:left="1004" w:hanging="360"/>
        <w:rPr>
          <w:color w:val="000000"/>
        </w:rPr>
      </w:pPr>
      <w:r w:rsidDel="00000000" w:rsidR="00000000" w:rsidRPr="00000000">
        <w:rPr>
          <w:color w:val="000000"/>
          <w:rtl w:val="0"/>
        </w:rPr>
        <w:t xml:space="preserve">Be non- judgemental and listen to what the child or young person is saying to you (</w:t>
      </w:r>
      <w:r w:rsidDel="00000000" w:rsidR="00000000" w:rsidRPr="00000000">
        <w:rPr>
          <w:i w:val="1"/>
          <w:iCs w:val="1"/>
          <w:color w:val="000000"/>
          <w:rtl w:val="0"/>
        </w:rPr>
        <w:t xml:space="preserve">TED </w:t>
      </w:r>
      <w:r w:rsidDel="00000000" w:rsidR="00000000" w:rsidRPr="00000000">
        <w:rPr>
          <w:color w:val="000000"/>
          <w:rtl w:val="0"/>
        </w:rPr>
        <w:t xml:space="preserve">questions; </w:t>
      </w:r>
      <w:r w:rsidDel="00000000" w:rsidR="00000000" w:rsidRPr="00000000">
        <w:rPr>
          <w:i w:val="1"/>
          <w:iCs w:val="1"/>
          <w:color w:val="000000"/>
          <w:rtl w:val="0"/>
        </w:rPr>
        <w:t xml:space="preserve">T</w:t>
      </w:r>
      <w:r w:rsidDel="00000000" w:rsidR="00000000" w:rsidRPr="00000000">
        <w:rPr>
          <w:color w:val="000000"/>
          <w:rtl w:val="0"/>
        </w:rPr>
        <w:t xml:space="preserve">ell me</w:t>
      </w:r>
      <w:r w:rsidDel="00000000" w:rsidR="00000000" w:rsidRPr="00000000">
        <w:rPr>
          <w:i w:val="1"/>
          <w:iCs w:val="1"/>
          <w:color w:val="000000"/>
          <w:rtl w:val="0"/>
        </w:rPr>
        <w:t xml:space="preserve">, E</w:t>
      </w:r>
      <w:r w:rsidDel="00000000" w:rsidR="00000000" w:rsidRPr="00000000">
        <w:rPr>
          <w:color w:val="000000"/>
          <w:rtl w:val="0"/>
        </w:rPr>
        <w:t xml:space="preserve">xplain, </w:t>
      </w:r>
      <w:r w:rsidDel="00000000" w:rsidR="00000000" w:rsidRPr="00000000">
        <w:rPr>
          <w:i w:val="1"/>
          <w:iCs w:val="1"/>
          <w:color w:val="000000"/>
          <w:rtl w:val="0"/>
        </w:rPr>
        <w:t xml:space="preserve">D</w:t>
      </w:r>
      <w:r w:rsidDel="00000000" w:rsidR="00000000" w:rsidRPr="00000000">
        <w:rPr>
          <w:color w:val="000000"/>
          <w:rtl w:val="0"/>
        </w:rPr>
        <w:t xml:space="preserve">escribe…)</w:t>
      </w:r>
    </w:p>
    <w:p w:rsidR="00000000" w:rsidDel="00000000" w:rsidP="00000000" w:rsidRDefault="00000000" w:rsidRPr="00000000" w14:paraId="00000166">
      <w:pPr>
        <w:numPr>
          <w:ilvl w:val="0"/>
          <w:numId w:val="2"/>
        </w:numPr>
        <w:pBdr>
          <w:top w:space="0" w:sz="0" w:val="nil"/>
          <w:left w:space="0" w:sz="0" w:val="nil"/>
          <w:bottom w:space="0" w:sz="0" w:val="nil"/>
          <w:right w:space="0" w:sz="0" w:val="nil"/>
          <w:between w:space="0" w:sz="0" w:val="nil"/>
        </w:pBdr>
        <w:spacing w:after="0" w:line="240" w:lineRule="auto"/>
        <w:ind w:left="1004" w:hanging="360"/>
        <w:rPr>
          <w:color w:val="000000"/>
        </w:rPr>
      </w:pPr>
      <w:r w:rsidDel="00000000" w:rsidR="00000000" w:rsidRPr="00000000">
        <w:rPr>
          <w:color w:val="000000"/>
          <w:rtl w:val="0"/>
        </w:rPr>
        <w:t xml:space="preserve">No leading questions, use open questions</w:t>
      </w:r>
    </w:p>
    <w:p w:rsidR="00000000" w:rsidDel="00000000" w:rsidP="00000000" w:rsidRDefault="00000000" w:rsidRPr="00000000" w14:paraId="00000167">
      <w:pPr>
        <w:numPr>
          <w:ilvl w:val="0"/>
          <w:numId w:val="2"/>
        </w:numPr>
        <w:pBdr>
          <w:top w:space="0" w:sz="0" w:val="nil"/>
          <w:left w:space="0" w:sz="0" w:val="nil"/>
          <w:bottom w:space="0" w:sz="0" w:val="nil"/>
          <w:right w:space="0" w:sz="0" w:val="nil"/>
          <w:between w:space="0" w:sz="0" w:val="nil"/>
        </w:pBdr>
        <w:spacing w:after="0" w:line="240" w:lineRule="auto"/>
        <w:ind w:left="1004" w:hanging="360"/>
        <w:rPr>
          <w:color w:val="000000"/>
        </w:rPr>
      </w:pPr>
      <w:r w:rsidDel="00000000" w:rsidR="00000000" w:rsidRPr="00000000">
        <w:rPr>
          <w:color w:val="000000"/>
          <w:rtl w:val="0"/>
        </w:rPr>
        <w:t xml:space="preserve">Record the disclosure via CPOMS (devote time to listening to what the child is saying, write notes if it is appropriate and then transfer or scan/upload facsimiles to CPOMS verbatim and in the child’s/young person’s words. </w:t>
      </w:r>
    </w:p>
    <w:p w:rsidR="00000000" w:rsidDel="00000000" w:rsidP="00000000" w:rsidRDefault="00000000" w:rsidRPr="00000000" w14:paraId="00000168">
      <w:pPr>
        <w:numPr>
          <w:ilvl w:val="0"/>
          <w:numId w:val="2"/>
        </w:numPr>
        <w:pBdr>
          <w:top w:space="0" w:sz="0" w:val="nil"/>
          <w:left w:space="0" w:sz="0" w:val="nil"/>
          <w:bottom w:space="0" w:sz="0" w:val="nil"/>
          <w:right w:space="0" w:sz="0" w:val="nil"/>
          <w:between w:space="0" w:sz="0" w:val="nil"/>
        </w:pBdr>
        <w:spacing w:after="0" w:line="240" w:lineRule="auto"/>
        <w:ind w:left="1004" w:hanging="360"/>
        <w:rPr>
          <w:color w:val="000000"/>
        </w:rPr>
      </w:pPr>
      <w:r w:rsidDel="00000000" w:rsidR="00000000" w:rsidRPr="00000000">
        <w:rPr>
          <w:color w:val="000000"/>
          <w:rtl w:val="0"/>
        </w:rPr>
        <w:t xml:space="preserve">Only record the facts are as the child or young person presents them</w:t>
      </w:r>
    </w:p>
    <w:p w:rsidR="00000000" w:rsidDel="00000000" w:rsidP="00000000" w:rsidRDefault="00000000" w:rsidRPr="00000000" w14:paraId="00000169">
      <w:pPr>
        <w:numPr>
          <w:ilvl w:val="0"/>
          <w:numId w:val="2"/>
        </w:numPr>
        <w:pBdr>
          <w:top w:space="0" w:sz="0" w:val="nil"/>
          <w:left w:space="0" w:sz="0" w:val="nil"/>
          <w:bottom w:space="0" w:sz="0" w:val="nil"/>
          <w:right w:space="0" w:sz="0" w:val="nil"/>
          <w:between w:space="0" w:sz="0" w:val="nil"/>
        </w:pBdr>
        <w:spacing w:after="0" w:line="240" w:lineRule="auto"/>
        <w:ind w:left="1004" w:hanging="360"/>
        <w:rPr>
          <w:color w:val="000000"/>
        </w:rPr>
      </w:pPr>
      <w:r w:rsidDel="00000000" w:rsidR="00000000" w:rsidRPr="00000000">
        <w:rPr>
          <w:color w:val="000000"/>
          <w:rtl w:val="0"/>
        </w:rPr>
        <w:t xml:space="preserve">No personal opinions should be recorded.</w:t>
      </w:r>
    </w:p>
    <w:p w:rsidR="00000000" w:rsidDel="00000000" w:rsidP="00000000" w:rsidRDefault="00000000" w:rsidRPr="00000000" w14:paraId="0000016A">
      <w:pPr>
        <w:numPr>
          <w:ilvl w:val="0"/>
          <w:numId w:val="2"/>
        </w:numPr>
        <w:pBdr>
          <w:top w:space="0" w:sz="0" w:val="nil"/>
          <w:left w:space="0" w:sz="0" w:val="nil"/>
          <w:bottom w:space="0" w:sz="0" w:val="nil"/>
          <w:right w:space="0" w:sz="0" w:val="nil"/>
          <w:between w:space="0" w:sz="0" w:val="nil"/>
        </w:pBdr>
        <w:spacing w:after="0" w:line="240" w:lineRule="auto"/>
        <w:ind w:left="1004" w:hanging="360"/>
        <w:rPr>
          <w:color w:val="000000"/>
        </w:rPr>
      </w:pPr>
      <w:r w:rsidDel="00000000" w:rsidR="00000000" w:rsidRPr="00000000">
        <w:rPr>
          <w:color w:val="000000"/>
          <w:rtl w:val="0"/>
        </w:rPr>
        <w:t xml:space="preserve">Inform the Designated Safeguarding Lead (or in their absence their Deputy) </w:t>
      </w:r>
      <w:r w:rsidDel="00000000" w:rsidR="00000000" w:rsidRPr="00000000">
        <w:rPr>
          <w:b w:val="1"/>
          <w:bCs w:val="1"/>
          <w:color w:val="000000"/>
          <w:u w:val="single"/>
          <w:rtl w:val="0"/>
        </w:rPr>
        <w:t xml:space="preserve">immediately.</w:t>
      </w:r>
      <w:r w:rsidDel="00000000" w:rsidR="00000000" w:rsidRPr="00000000">
        <w:rPr>
          <w:rtl w:val="0"/>
        </w:rPr>
        <w:br w:type="textWrapping"/>
      </w:r>
      <w:r w:rsidDel="00000000" w:rsidR="00000000" w:rsidRPr="00000000">
        <w:rPr>
          <w:rtl w:val="0"/>
        </w:rPr>
      </w:r>
    </w:p>
    <w:p w:rsidR="00000000" w:rsidDel="00000000" w:rsidP="00000000" w:rsidRDefault="00000000" w:rsidRPr="00000000" w14:paraId="0000016B">
      <w:pPr>
        <w:numPr>
          <w:ilvl w:val="0"/>
          <w:numId w:val="15"/>
        </w:numPr>
        <w:pBdr>
          <w:top w:space="0" w:sz="0" w:val="nil"/>
          <w:left w:space="0" w:sz="0" w:val="nil"/>
          <w:bottom w:space="0" w:sz="0" w:val="nil"/>
          <w:right w:space="0" w:sz="0" w:val="nil"/>
          <w:between w:space="0" w:sz="0" w:val="nil"/>
        </w:pBdr>
        <w:spacing w:after="0" w:line="240" w:lineRule="auto"/>
        <w:ind w:left="567" w:hanging="567"/>
        <w:rPr>
          <w:color w:val="000000"/>
        </w:rPr>
      </w:pPr>
      <w:r w:rsidDel="00000000" w:rsidR="00000000" w:rsidRPr="00000000">
        <w:rPr>
          <w:color w:val="000000"/>
          <w:rtl w:val="0"/>
        </w:rPr>
        <w:t xml:space="preserve">The Designated Safeguarding Lead should consider the following:-</w:t>
      </w:r>
    </w:p>
    <w:p w:rsidR="00000000" w:rsidDel="00000000" w:rsidP="00000000" w:rsidRDefault="00000000" w:rsidRPr="00000000" w14:paraId="0000016C">
      <w:pPr>
        <w:numPr>
          <w:ilvl w:val="0"/>
          <w:numId w:val="5"/>
        </w:numPr>
        <w:spacing w:after="0" w:line="240" w:lineRule="auto"/>
        <w:ind w:left="993" w:hanging="426"/>
        <w:rPr>
          <w:color w:val="000000"/>
        </w:rPr>
      </w:pPr>
      <w:r w:rsidDel="00000000" w:rsidR="00000000" w:rsidRPr="00000000">
        <w:rPr>
          <w:color w:val="000000"/>
          <w:rtl w:val="0"/>
        </w:rPr>
        <w:t xml:space="preserve">parents or carers should normally be informed (unless this would put the victim at greater risk);</w:t>
      </w:r>
    </w:p>
    <w:p w:rsidR="00000000" w:rsidDel="00000000" w:rsidP="00000000" w:rsidRDefault="00000000" w:rsidRPr="00000000" w14:paraId="0000016D">
      <w:pPr>
        <w:numPr>
          <w:ilvl w:val="0"/>
          <w:numId w:val="5"/>
        </w:numPr>
        <w:spacing w:after="0" w:line="240" w:lineRule="auto"/>
        <w:ind w:left="993" w:hanging="426"/>
        <w:rPr>
          <w:color w:val="000000"/>
        </w:rPr>
      </w:pPr>
      <w:r w:rsidDel="00000000" w:rsidR="00000000" w:rsidRPr="00000000">
        <w:rPr>
          <w:color w:val="000000"/>
          <w:rtl w:val="0"/>
        </w:rPr>
        <w:t xml:space="preserve">the basic safeguarding principle is that: if a child is at risk of harm, is in immediate danger or has been harmed a referral should be made to children’s social care; and </w:t>
      </w:r>
    </w:p>
    <w:p w:rsidR="00000000" w:rsidDel="00000000" w:rsidP="00000000" w:rsidRDefault="00000000" w:rsidRPr="00000000" w14:paraId="0000016E">
      <w:pPr>
        <w:numPr>
          <w:ilvl w:val="0"/>
          <w:numId w:val="5"/>
        </w:numPr>
        <w:spacing w:after="0" w:line="240" w:lineRule="auto"/>
        <w:ind w:left="993" w:hanging="426"/>
        <w:rPr>
          <w:color w:val="000000"/>
        </w:rPr>
      </w:pPr>
      <w:r w:rsidDel="00000000" w:rsidR="00000000" w:rsidRPr="00000000">
        <w:rPr>
          <w:color w:val="000000"/>
          <w:rtl w:val="0"/>
        </w:rPr>
        <w:t xml:space="preserve">Rape, assault by penetration and sexual assaults are crimes. The starting point is that reports should be passed to the police. </w:t>
      </w:r>
    </w:p>
    <w:p w:rsidR="00000000" w:rsidDel="00000000" w:rsidP="00000000" w:rsidRDefault="00000000" w:rsidRPr="00000000" w14:paraId="0000016F">
      <w:pPr>
        <w:spacing w:after="0" w:line="240" w:lineRule="auto"/>
        <w:rPr/>
      </w:pPr>
      <w:r w:rsidDel="00000000" w:rsidR="00000000" w:rsidRPr="00000000">
        <w:rPr>
          <w:rtl w:val="0"/>
        </w:rPr>
      </w:r>
    </w:p>
    <w:p w:rsidR="00000000" w:rsidDel="00000000" w:rsidP="00000000" w:rsidRDefault="00000000" w:rsidRPr="00000000" w14:paraId="00000170">
      <w:pPr>
        <w:spacing w:after="0" w:line="240" w:lineRule="auto"/>
        <w:ind w:left="720" w:firstLine="0"/>
        <w:jc w:val="center"/>
        <w:rPr/>
      </w:pPr>
      <w:r w:rsidDel="00000000" w:rsidR="00000000" w:rsidRPr="00000000">
        <w:rPr>
          <w:b w:val="1"/>
          <w:bCs w:val="1"/>
          <w:color w:val="000000"/>
          <w:rtl w:val="0"/>
        </w:rPr>
        <w:t xml:space="preserve">THE DESIGNATED SAFEGUARDING LEAD WILL MAKE A DECISION WHETHER TO CONTACT CHILDREN'S SERVICES AND THE POLICE. IF THE DESIGNATED SAFEGUARDING LEAD IS NOT AVAILABLE IT IS YOUR RESPONSIBILITY TO FIND A SENIOR MEMBER OF STAFF TO PASS THIS ONTO- </w:t>
      </w:r>
      <w:r w:rsidDel="00000000" w:rsidR="00000000" w:rsidRPr="00000000">
        <w:rPr>
          <w:b w:val="1"/>
          <w:bCs w:val="1"/>
          <w:color w:val="000000"/>
          <w:u w:val="single"/>
          <w:rtl w:val="0"/>
        </w:rPr>
        <w:t xml:space="preserve">LEAVING SCHOOL/COLLEGE WITHOUT SHARING THIS INFORMATION IS NOT AN OPTION</w:t>
      </w:r>
      <w:r w:rsidDel="00000000" w:rsidR="00000000" w:rsidRPr="00000000">
        <w:rPr>
          <w:b w:val="1"/>
          <w:bCs w:val="1"/>
          <w:color w:val="000000"/>
          <w:rtl w:val="0"/>
        </w:rPr>
        <w:t xml:space="preserve">.</w:t>
      </w:r>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171">
      <w:pPr>
        <w:spacing w:after="0" w:line="240" w:lineRule="auto"/>
        <w:rPr/>
      </w:pPr>
      <w:r w:rsidDel="00000000" w:rsidR="00000000" w:rsidRPr="00000000">
        <w:rPr>
          <w:rtl w:val="0"/>
        </w:rPr>
      </w:r>
    </w:p>
    <w:p w:rsidR="00000000" w:rsidDel="00000000" w:rsidP="00000000" w:rsidRDefault="00000000" w:rsidRPr="00000000" w14:paraId="00000172">
      <w:pPr>
        <w:numPr>
          <w:ilvl w:val="0"/>
          <w:numId w:val="15"/>
        </w:numPr>
        <w:pBdr>
          <w:top w:space="0" w:sz="0" w:val="nil"/>
          <w:left w:space="0" w:sz="0" w:val="nil"/>
          <w:bottom w:space="0" w:sz="0" w:val="nil"/>
          <w:right w:space="0" w:sz="0" w:val="nil"/>
          <w:between w:space="0" w:sz="0" w:val="nil"/>
        </w:pBdr>
        <w:spacing w:after="0" w:line="240" w:lineRule="auto"/>
        <w:ind w:left="567" w:hanging="567"/>
        <w:rPr>
          <w:color w:val="000000"/>
        </w:rPr>
      </w:pPr>
      <w:r w:rsidDel="00000000" w:rsidR="00000000" w:rsidRPr="00000000">
        <w:rPr>
          <w:color w:val="000000"/>
          <w:rtl w:val="0"/>
        </w:rPr>
        <w:t xml:space="preserve">Where there has been a report of sexual violence the Designated Safeguarding Lead should make an immediate risk assessment factoring in:-</w:t>
      </w:r>
    </w:p>
    <w:p w:rsidR="00000000" w:rsidDel="00000000" w:rsidP="00000000" w:rsidRDefault="00000000" w:rsidRPr="00000000" w14:paraId="00000173">
      <w:pPr>
        <w:numPr>
          <w:ilvl w:val="0"/>
          <w:numId w:val="11"/>
        </w:numPr>
        <w:spacing w:after="0" w:line="240" w:lineRule="auto"/>
        <w:ind w:left="993" w:hanging="283"/>
        <w:rPr>
          <w:color w:val="000000"/>
        </w:rPr>
      </w:pPr>
      <w:r w:rsidDel="00000000" w:rsidR="00000000" w:rsidRPr="00000000">
        <w:rPr>
          <w:color w:val="000000"/>
          <w:rtl w:val="0"/>
        </w:rPr>
        <w:t xml:space="preserve">the victim, especially their protection and support </w:t>
      </w:r>
    </w:p>
    <w:p w:rsidR="00000000" w:rsidDel="00000000" w:rsidP="00000000" w:rsidRDefault="00000000" w:rsidRPr="00000000" w14:paraId="00000174">
      <w:pPr>
        <w:numPr>
          <w:ilvl w:val="0"/>
          <w:numId w:val="11"/>
        </w:numPr>
        <w:spacing w:after="0" w:line="240" w:lineRule="auto"/>
        <w:ind w:left="993" w:hanging="283"/>
        <w:rPr>
          <w:color w:val="000000"/>
        </w:rPr>
      </w:pPr>
      <w:r w:rsidDel="00000000" w:rsidR="00000000" w:rsidRPr="00000000">
        <w:rPr>
          <w:color w:val="000000"/>
          <w:rtl w:val="0"/>
        </w:rPr>
        <w:t xml:space="preserve">the alleged perpetrator</w:t>
      </w:r>
    </w:p>
    <w:p w:rsidR="00000000" w:rsidDel="00000000" w:rsidP="00000000" w:rsidRDefault="00000000" w:rsidRPr="00000000" w14:paraId="00000175">
      <w:pPr>
        <w:numPr>
          <w:ilvl w:val="0"/>
          <w:numId w:val="11"/>
        </w:numPr>
        <w:spacing w:after="0" w:line="240" w:lineRule="auto"/>
        <w:ind w:left="993" w:hanging="283"/>
        <w:rPr>
          <w:color w:val="000000"/>
        </w:rPr>
      </w:pPr>
      <w:r w:rsidDel="00000000" w:rsidR="00000000" w:rsidRPr="00000000">
        <w:rPr>
          <w:color w:val="000000"/>
          <w:rtl w:val="0"/>
        </w:rPr>
        <w:t xml:space="preserve">other children or young people (and sometimes staff) </w:t>
      </w:r>
    </w:p>
    <w:p w:rsidR="00000000" w:rsidDel="00000000" w:rsidP="00000000" w:rsidRDefault="00000000" w:rsidRPr="00000000" w14:paraId="00000176">
      <w:pPr>
        <w:numPr>
          <w:ilvl w:val="0"/>
          <w:numId w:val="11"/>
        </w:numPr>
        <w:spacing w:after="0" w:line="240" w:lineRule="auto"/>
        <w:ind w:left="993" w:hanging="283"/>
        <w:rPr>
          <w:color w:val="000000"/>
        </w:rPr>
      </w:pPr>
      <w:r w:rsidDel="00000000" w:rsidR="00000000" w:rsidRPr="00000000">
        <w:rPr>
          <w:color w:val="000000"/>
          <w:rtl w:val="0"/>
        </w:rPr>
        <w:t xml:space="preserve">lessons/classes where the victim and alleged perpetrator are together </w:t>
      </w:r>
    </w:p>
    <w:p w:rsidR="00000000" w:rsidDel="00000000" w:rsidP="00000000" w:rsidRDefault="00000000" w:rsidRPr="00000000" w14:paraId="00000177">
      <w:pPr>
        <w:numPr>
          <w:ilvl w:val="0"/>
          <w:numId w:val="11"/>
        </w:numPr>
        <w:spacing w:after="0" w:line="240" w:lineRule="auto"/>
        <w:ind w:left="993" w:hanging="283"/>
        <w:rPr>
          <w:color w:val="000000"/>
        </w:rPr>
      </w:pPr>
      <w:r w:rsidDel="00000000" w:rsidR="00000000" w:rsidRPr="00000000">
        <w:rPr>
          <w:color w:val="000000"/>
          <w:rtl w:val="0"/>
        </w:rPr>
        <w:t xml:space="preserve">transport</w:t>
      </w:r>
    </w:p>
    <w:p w:rsidR="00000000" w:rsidDel="00000000" w:rsidP="00000000" w:rsidRDefault="00000000" w:rsidRPr="00000000" w14:paraId="00000178">
      <w:pPr>
        <w:keepNext w:val="1"/>
        <w:keepLines w:val="1"/>
        <w:numPr>
          <w:ilvl w:val="0"/>
          <w:numId w:val="3"/>
        </w:numPr>
        <w:pBdr>
          <w:top w:space="0" w:sz="0" w:val="nil"/>
          <w:left w:space="0" w:sz="0" w:val="nil"/>
          <w:bottom w:space="0" w:sz="0" w:val="nil"/>
          <w:right w:space="0" w:sz="0" w:val="nil"/>
          <w:between w:space="0" w:sz="0" w:val="nil"/>
        </w:pBdr>
        <w:spacing w:after="40" w:before="240" w:line="259" w:lineRule="auto"/>
        <w:ind w:left="360" w:hanging="360"/>
        <w:rPr/>
      </w:pPr>
      <w:bookmarkStart w:colFirst="0" w:colLast="0" w:name="_heading=h.z337ya" w:id="23"/>
      <w:bookmarkEnd w:id="23"/>
      <w:r w:rsidDel="00000000" w:rsidR="00000000" w:rsidRPr="00000000">
        <w:rPr>
          <w:b w:val="1"/>
          <w:bCs w:val="1"/>
          <w:color w:val="000000"/>
          <w:rtl w:val="0"/>
        </w:rPr>
        <w:t xml:space="preserve">Safety Plans</w:t>
      </w:r>
      <w:r w:rsidDel="00000000" w:rsidR="00000000" w:rsidRPr="00000000">
        <w:rPr>
          <w:rtl w:val="0"/>
        </w:rPr>
      </w:r>
    </w:p>
    <w:p w:rsidR="00000000" w:rsidDel="00000000" w:rsidP="00000000" w:rsidRDefault="00000000" w:rsidRPr="00000000" w14:paraId="00000179">
      <w:pPr>
        <w:spacing w:after="0" w:line="240" w:lineRule="auto"/>
        <w:rPr/>
      </w:pPr>
      <w:r w:rsidDel="00000000" w:rsidR="00000000" w:rsidRPr="00000000">
        <w:rPr>
          <w:color w:val="000000"/>
          <w:rtl w:val="0"/>
        </w:rPr>
        <w:br w:type="textWrapping"/>
        <w:t xml:space="preserve">Risk assessments should be recorded (written or electronic) and should be kept under review. </w:t>
      </w:r>
      <w:r w:rsidDel="00000000" w:rsidR="00000000" w:rsidRPr="00000000">
        <w:rPr>
          <w:rtl w:val="0"/>
        </w:rPr>
      </w:r>
    </w:p>
    <w:p w:rsidR="00000000" w:rsidDel="00000000" w:rsidP="00000000" w:rsidRDefault="00000000" w:rsidRPr="00000000" w14:paraId="0000017A">
      <w:pPr>
        <w:spacing w:after="0" w:line="240" w:lineRule="auto"/>
        <w:rPr/>
      </w:pPr>
      <w:r w:rsidDel="00000000" w:rsidR="00000000" w:rsidRPr="00000000">
        <w:rPr>
          <w:color w:val="000000"/>
          <w:rtl w:val="0"/>
        </w:rPr>
        <w:br w:type="textWrapping"/>
        <w:t xml:space="preserve">At all times, Ebor schools should actively consider the risks posed to all their children and young people and put adequate measures in place to protect and keep them safe.</w:t>
      </w:r>
      <w:r w:rsidDel="00000000" w:rsidR="00000000" w:rsidRPr="00000000">
        <w:rPr>
          <w:rtl w:val="0"/>
        </w:rPr>
      </w:r>
    </w:p>
    <w:p w:rsidR="00000000" w:rsidDel="00000000" w:rsidP="00000000" w:rsidRDefault="00000000" w:rsidRPr="00000000" w14:paraId="0000017B">
      <w:pPr>
        <w:spacing w:after="0" w:line="240" w:lineRule="auto"/>
        <w:rPr/>
      </w:pPr>
      <w:r w:rsidDel="00000000" w:rsidR="00000000" w:rsidRPr="00000000">
        <w:rPr>
          <w:color w:val="000000"/>
          <w:rtl w:val="0"/>
        </w:rPr>
        <w:br w:type="textWrapping"/>
        <w:t xml:space="preserve">The logging of incidents via CPOMs will enable DSLs and senior leaders to maintain an overview of issues being reported. This data is required for any Ofsted inspection.</w:t>
      </w:r>
      <w:r w:rsidDel="00000000" w:rsidR="00000000" w:rsidRPr="00000000">
        <w:rPr>
          <w:rtl w:val="0"/>
        </w:rPr>
      </w:r>
    </w:p>
    <w:p w:rsidR="00000000" w:rsidDel="00000000" w:rsidP="00000000" w:rsidRDefault="00000000" w:rsidRPr="00000000" w14:paraId="0000017C">
      <w:pPr>
        <w:spacing w:after="0" w:line="240" w:lineRule="auto"/>
        <w:rPr/>
      </w:pPr>
      <w:r w:rsidDel="00000000" w:rsidR="00000000" w:rsidRPr="00000000">
        <w:rPr>
          <w:rtl w:val="0"/>
        </w:rPr>
      </w:r>
    </w:p>
    <w:p w:rsidR="00000000" w:rsidDel="00000000" w:rsidP="00000000" w:rsidRDefault="00000000" w:rsidRPr="00000000" w14:paraId="0000017D">
      <w:pPr>
        <w:spacing w:after="0" w:line="240" w:lineRule="auto"/>
        <w:rPr/>
      </w:pPr>
      <w:r w:rsidDel="00000000" w:rsidR="00000000" w:rsidRPr="00000000">
        <w:rPr>
          <w:color w:val="000000"/>
          <w:rtl w:val="0"/>
        </w:rPr>
        <w:t xml:space="preserve">Further steps for consideration whilst dealing with an incident of alleged sexual harassment or violence</w:t>
      </w:r>
      <w:r w:rsidDel="00000000" w:rsidR="00000000" w:rsidRPr="00000000">
        <w:rPr>
          <w:rtl w:val="0"/>
        </w:rPr>
      </w:r>
    </w:p>
    <w:p w:rsidR="00000000" w:rsidDel="00000000" w:rsidP="00000000" w:rsidRDefault="00000000" w:rsidRPr="00000000" w14:paraId="0000017E">
      <w:pPr>
        <w:numPr>
          <w:ilvl w:val="0"/>
          <w:numId w:val="9"/>
        </w:numPr>
        <w:spacing w:after="0" w:line="240" w:lineRule="auto"/>
        <w:ind w:left="720" w:hanging="360"/>
        <w:rPr>
          <w:color w:val="000000"/>
        </w:rPr>
      </w:pPr>
      <w:r w:rsidDel="00000000" w:rsidR="00000000" w:rsidRPr="00000000">
        <w:rPr>
          <w:color w:val="000000"/>
          <w:rtl w:val="0"/>
        </w:rPr>
        <w:t xml:space="preserve">Always have a clear documented chronology of events.  That shows the concern, date, time and any witnesses, right through to the final response. </w:t>
      </w:r>
    </w:p>
    <w:p w:rsidR="00000000" w:rsidDel="00000000" w:rsidP="00000000" w:rsidRDefault="00000000" w:rsidRPr="00000000" w14:paraId="0000017F">
      <w:pPr>
        <w:numPr>
          <w:ilvl w:val="0"/>
          <w:numId w:val="9"/>
        </w:numPr>
        <w:spacing w:after="0" w:line="240" w:lineRule="auto"/>
        <w:ind w:left="720" w:hanging="360"/>
        <w:rPr>
          <w:color w:val="000000"/>
        </w:rPr>
      </w:pPr>
      <w:r w:rsidDel="00000000" w:rsidR="00000000" w:rsidRPr="00000000">
        <w:rPr>
          <w:color w:val="000000"/>
          <w:rtl w:val="0"/>
        </w:rPr>
        <w:t xml:space="preserve">Include the child's voice (victim and perpetrator) </w:t>
      </w:r>
    </w:p>
    <w:p w:rsidR="00000000" w:rsidDel="00000000" w:rsidP="00000000" w:rsidRDefault="00000000" w:rsidRPr="00000000" w14:paraId="00000180">
      <w:pPr>
        <w:numPr>
          <w:ilvl w:val="0"/>
          <w:numId w:val="9"/>
        </w:numPr>
        <w:spacing w:after="0" w:line="240" w:lineRule="auto"/>
        <w:ind w:left="720" w:hanging="360"/>
        <w:rPr>
          <w:color w:val="000000"/>
        </w:rPr>
      </w:pPr>
      <w:r w:rsidDel="00000000" w:rsidR="00000000" w:rsidRPr="00000000">
        <w:rPr>
          <w:color w:val="000000"/>
          <w:rtl w:val="0"/>
        </w:rPr>
        <w:t xml:space="preserve">Contact Trust lead for advice</w:t>
      </w:r>
    </w:p>
    <w:p w:rsidR="00000000" w:rsidDel="00000000" w:rsidP="00000000" w:rsidRDefault="00000000" w:rsidRPr="00000000" w14:paraId="00000181">
      <w:pPr>
        <w:numPr>
          <w:ilvl w:val="0"/>
          <w:numId w:val="9"/>
        </w:numPr>
        <w:spacing w:after="0" w:line="240" w:lineRule="auto"/>
        <w:ind w:left="720" w:hanging="360"/>
        <w:rPr>
          <w:color w:val="000000"/>
        </w:rPr>
      </w:pPr>
      <w:r w:rsidDel="00000000" w:rsidR="00000000" w:rsidRPr="00000000">
        <w:rPr>
          <w:color w:val="000000"/>
          <w:rtl w:val="0"/>
        </w:rPr>
        <w:t xml:space="preserve">Carry out a parent meeting with all parents involved ( Keep a record of that meeting)</w:t>
      </w:r>
    </w:p>
    <w:p w:rsidR="00000000" w:rsidDel="00000000" w:rsidP="00000000" w:rsidRDefault="00000000" w:rsidRPr="00000000" w14:paraId="00000182">
      <w:pPr>
        <w:numPr>
          <w:ilvl w:val="0"/>
          <w:numId w:val="9"/>
        </w:numPr>
        <w:spacing w:after="0" w:line="240" w:lineRule="auto"/>
        <w:ind w:left="720" w:hanging="360"/>
        <w:rPr>
          <w:color w:val="000000"/>
        </w:rPr>
      </w:pPr>
      <w:r w:rsidDel="00000000" w:rsidR="00000000" w:rsidRPr="00000000">
        <w:rPr>
          <w:color w:val="000000"/>
          <w:rtl w:val="0"/>
        </w:rPr>
        <w:t xml:space="preserve">Decide if the threshold for informing the local authority (CSC) has been met. Does this warrant police intervention from the school's prevention and support teams. </w:t>
      </w:r>
    </w:p>
    <w:p w:rsidR="00000000" w:rsidDel="00000000" w:rsidP="00000000" w:rsidRDefault="00000000" w:rsidRPr="00000000" w14:paraId="00000183">
      <w:pPr>
        <w:numPr>
          <w:ilvl w:val="0"/>
          <w:numId w:val="9"/>
        </w:numPr>
        <w:spacing w:after="0" w:line="240" w:lineRule="auto"/>
        <w:ind w:left="720" w:hanging="360"/>
        <w:rPr>
          <w:color w:val="000000"/>
        </w:rPr>
      </w:pPr>
      <w:r w:rsidDel="00000000" w:rsidR="00000000" w:rsidRPr="00000000">
        <w:rPr>
          <w:color w:val="000000"/>
          <w:rtl w:val="0"/>
        </w:rPr>
        <w:t xml:space="preserve">Do you need to include a safety plan for the victim/perpetrator to minimise contact.</w:t>
      </w:r>
    </w:p>
    <w:p w:rsidR="00000000" w:rsidDel="00000000" w:rsidP="00000000" w:rsidRDefault="00000000" w:rsidRPr="00000000" w14:paraId="00000184">
      <w:pPr>
        <w:numPr>
          <w:ilvl w:val="0"/>
          <w:numId w:val="9"/>
        </w:numPr>
        <w:spacing w:after="0" w:line="240" w:lineRule="auto"/>
        <w:ind w:left="720" w:hanging="360"/>
        <w:rPr>
          <w:color w:val="000000"/>
        </w:rPr>
      </w:pPr>
      <w:r w:rsidDel="00000000" w:rsidR="00000000" w:rsidRPr="00000000">
        <w:rPr>
          <w:color w:val="000000"/>
          <w:rtl w:val="0"/>
        </w:rPr>
        <w:t xml:space="preserve">Closely consider supervision of the children</w:t>
      </w:r>
    </w:p>
    <w:p w:rsidR="00000000" w:rsidDel="00000000" w:rsidP="00000000" w:rsidRDefault="00000000" w:rsidRPr="00000000" w14:paraId="00000185">
      <w:pPr>
        <w:numPr>
          <w:ilvl w:val="0"/>
          <w:numId w:val="9"/>
        </w:numPr>
        <w:spacing w:after="0" w:line="240" w:lineRule="auto"/>
        <w:ind w:left="720" w:hanging="360"/>
        <w:rPr>
          <w:color w:val="000000"/>
        </w:rPr>
      </w:pPr>
      <w:r w:rsidDel="00000000" w:rsidR="00000000" w:rsidRPr="00000000">
        <w:rPr>
          <w:color w:val="000000"/>
          <w:rtl w:val="0"/>
        </w:rPr>
        <w:t xml:space="preserve">Ensure all staff working with the children have been debriefed and are aware of any potential safety plans. </w:t>
      </w:r>
    </w:p>
    <w:p w:rsidR="00000000" w:rsidDel="00000000" w:rsidP="00000000" w:rsidRDefault="00000000" w:rsidRPr="00000000" w14:paraId="00000186">
      <w:pPr>
        <w:numPr>
          <w:ilvl w:val="0"/>
          <w:numId w:val="9"/>
        </w:numPr>
        <w:spacing w:after="0" w:line="240" w:lineRule="auto"/>
        <w:ind w:left="720" w:hanging="360"/>
        <w:rPr>
          <w:color w:val="000000"/>
        </w:rPr>
      </w:pPr>
      <w:r w:rsidDel="00000000" w:rsidR="00000000" w:rsidRPr="00000000">
        <w:rPr>
          <w:color w:val="000000"/>
          <w:rtl w:val="0"/>
        </w:rPr>
        <w:t xml:space="preserve">Consider a sanction. If you have evidence to suggest a child has been harmed, what measures have you put in place to ensure the child isn’t going to be exposed to further harm or any other child. </w:t>
      </w:r>
    </w:p>
    <w:p w:rsidR="00000000" w:rsidDel="00000000" w:rsidP="00000000" w:rsidRDefault="00000000" w:rsidRPr="00000000" w14:paraId="00000187">
      <w:pPr>
        <w:numPr>
          <w:ilvl w:val="0"/>
          <w:numId w:val="9"/>
        </w:numPr>
        <w:spacing w:after="0" w:line="240" w:lineRule="auto"/>
        <w:ind w:left="720" w:hanging="360"/>
        <w:rPr>
          <w:color w:val="000000"/>
        </w:rPr>
      </w:pPr>
      <w:r w:rsidDel="00000000" w:rsidR="00000000" w:rsidRPr="00000000">
        <w:rPr>
          <w:color w:val="000000"/>
          <w:rtl w:val="0"/>
        </w:rPr>
        <w:t xml:space="preserve">Ensure you carry out follow up work in terms of support sessions for the children to educate and support. Including the victim and perpetrator. Document those sessions</w:t>
      </w:r>
    </w:p>
    <w:p w:rsidR="00000000" w:rsidDel="00000000" w:rsidP="00000000" w:rsidRDefault="00000000" w:rsidRPr="00000000" w14:paraId="00000188">
      <w:pPr>
        <w:numPr>
          <w:ilvl w:val="0"/>
          <w:numId w:val="9"/>
        </w:numPr>
        <w:spacing w:after="0" w:line="240" w:lineRule="auto"/>
        <w:ind w:left="720" w:hanging="360"/>
        <w:rPr>
          <w:color w:val="000000"/>
        </w:rPr>
      </w:pPr>
      <w:r w:rsidDel="00000000" w:rsidR="00000000" w:rsidRPr="00000000">
        <w:rPr>
          <w:color w:val="000000"/>
          <w:rtl w:val="0"/>
        </w:rPr>
        <w:t xml:space="preserve">Restorative work can only happen if the victim consents to this</w:t>
      </w:r>
    </w:p>
    <w:p w:rsidR="00000000" w:rsidDel="00000000" w:rsidP="00000000" w:rsidRDefault="00000000" w:rsidRPr="00000000" w14:paraId="00000189">
      <w:pPr>
        <w:numPr>
          <w:ilvl w:val="0"/>
          <w:numId w:val="9"/>
        </w:numPr>
        <w:spacing w:after="0" w:line="240" w:lineRule="auto"/>
        <w:ind w:left="720" w:hanging="360"/>
        <w:rPr>
          <w:color w:val="000000"/>
        </w:rPr>
      </w:pPr>
      <w:r w:rsidDel="00000000" w:rsidR="00000000" w:rsidRPr="00000000">
        <w:rPr>
          <w:color w:val="000000"/>
          <w:rtl w:val="0"/>
        </w:rPr>
        <w:t xml:space="preserve">Feedback to parents of your overall response and findings</w:t>
      </w:r>
    </w:p>
    <w:p w:rsidR="00000000" w:rsidDel="00000000" w:rsidP="00000000" w:rsidRDefault="00000000" w:rsidRPr="00000000" w14:paraId="0000018A">
      <w:pPr>
        <w:numPr>
          <w:ilvl w:val="0"/>
          <w:numId w:val="9"/>
        </w:numPr>
        <w:spacing w:after="0" w:line="240" w:lineRule="auto"/>
        <w:ind w:left="720" w:hanging="360"/>
        <w:rPr>
          <w:color w:val="000000"/>
        </w:rPr>
      </w:pPr>
      <w:r w:rsidDel="00000000" w:rsidR="00000000" w:rsidRPr="00000000">
        <w:rPr>
          <w:color w:val="000000"/>
          <w:rtl w:val="0"/>
        </w:rPr>
        <w:t xml:space="preserve">Reflect on the delivery of the RSHE curriculum if appropriate</w:t>
      </w:r>
    </w:p>
    <w:p w:rsidR="00000000" w:rsidDel="00000000" w:rsidP="00000000" w:rsidRDefault="00000000" w:rsidRPr="00000000" w14:paraId="0000018B">
      <w:pPr>
        <w:spacing w:after="240" w:line="240" w:lineRule="auto"/>
        <w:rPr>
          <w:sz w:val="24"/>
          <w:szCs w:val="24"/>
        </w:rPr>
      </w:pPr>
      <w:r w:rsidDel="00000000" w:rsidR="00000000" w:rsidRPr="00000000">
        <w:rPr>
          <w:rtl w:val="0"/>
        </w:rPr>
      </w:r>
    </w:p>
    <w:p w:rsidR="00000000" w:rsidDel="00000000" w:rsidP="00000000" w:rsidRDefault="00000000" w:rsidRPr="00000000" w14:paraId="0000018C">
      <w:pPr>
        <w:keepNext w:val="1"/>
        <w:keepLines w:val="1"/>
        <w:numPr>
          <w:ilvl w:val="0"/>
          <w:numId w:val="3"/>
        </w:numPr>
        <w:pBdr>
          <w:top w:space="0" w:sz="0" w:val="nil"/>
          <w:left w:space="0" w:sz="0" w:val="nil"/>
          <w:bottom w:space="0" w:sz="0" w:val="nil"/>
          <w:right w:space="0" w:sz="0" w:val="nil"/>
          <w:between w:space="0" w:sz="0" w:val="nil"/>
        </w:pBdr>
        <w:spacing w:after="40" w:before="240" w:line="259" w:lineRule="auto"/>
        <w:ind w:left="360" w:hanging="360"/>
        <w:rPr/>
      </w:pPr>
      <w:bookmarkStart w:colFirst="0" w:colLast="0" w:name="_heading=h.3j2qqm3" w:id="24"/>
      <w:bookmarkEnd w:id="24"/>
      <w:r w:rsidDel="00000000" w:rsidR="00000000" w:rsidRPr="00000000">
        <w:rPr>
          <w:b w:val="1"/>
          <w:bCs w:val="1"/>
          <w:color w:val="000000"/>
          <w:rtl w:val="0"/>
        </w:rPr>
        <w:t xml:space="preserve">Ongoing responses </w:t>
      </w:r>
      <w:r w:rsidDel="00000000" w:rsidR="00000000" w:rsidRPr="00000000">
        <w:rPr>
          <w:rtl w:val="0"/>
        </w:rPr>
      </w:r>
    </w:p>
    <w:p w:rsidR="00000000" w:rsidDel="00000000" w:rsidP="00000000" w:rsidRDefault="00000000" w:rsidRPr="00000000" w14:paraId="0000018D">
      <w:pPr>
        <w:spacing w:after="0" w:line="240" w:lineRule="auto"/>
        <w:rPr>
          <w:sz w:val="24"/>
          <w:szCs w:val="24"/>
        </w:rPr>
      </w:pPr>
      <w:r w:rsidDel="00000000" w:rsidR="00000000" w:rsidRPr="00000000">
        <w:rPr>
          <w:rtl w:val="0"/>
        </w:rPr>
      </w:r>
    </w:p>
    <w:p w:rsidR="00000000" w:rsidDel="00000000" w:rsidP="00000000" w:rsidRDefault="00000000" w:rsidRPr="00000000" w14:paraId="0000018E">
      <w:pPr>
        <w:spacing w:after="0" w:line="240" w:lineRule="auto"/>
        <w:rPr/>
      </w:pPr>
      <w:r w:rsidDel="00000000" w:rsidR="00000000" w:rsidRPr="00000000">
        <w:rPr>
          <w:color w:val="000000"/>
          <w:rtl w:val="0"/>
        </w:rPr>
        <w:t xml:space="preserve">School safeguarding personnel (the DSL and/or DDSL) should consider the age and the developmental stage of the victim, the nature of the allegations and the potential risk of further abuse. Schools and colleges should be aware that, by the very nature of sexual violence and sexual harassment, a power imbalance is likely to have been created between the victim and alleged perpetrator. </w:t>
      </w:r>
      <w:r w:rsidDel="00000000" w:rsidR="00000000" w:rsidRPr="00000000">
        <w:rPr>
          <w:rtl w:val="0"/>
        </w:rPr>
      </w:r>
    </w:p>
    <w:p w:rsidR="00000000" w:rsidDel="00000000" w:rsidP="00000000" w:rsidRDefault="00000000" w:rsidRPr="00000000" w14:paraId="0000018F">
      <w:pPr>
        <w:spacing w:after="0" w:line="240" w:lineRule="auto"/>
        <w:rPr/>
      </w:pPr>
      <w:r w:rsidDel="00000000" w:rsidR="00000000" w:rsidRPr="00000000">
        <w:rPr>
          <w:rtl w:val="0"/>
        </w:rPr>
      </w:r>
    </w:p>
    <w:p w:rsidR="00000000" w:rsidDel="00000000" w:rsidP="00000000" w:rsidRDefault="00000000" w:rsidRPr="00000000" w14:paraId="00000190">
      <w:pPr>
        <w:spacing w:after="0" w:line="240" w:lineRule="auto"/>
        <w:rPr/>
      </w:pPr>
      <w:r w:rsidDel="00000000" w:rsidR="00000000" w:rsidRPr="00000000">
        <w:rPr>
          <w:color w:val="000000"/>
          <w:rtl w:val="0"/>
        </w:rPr>
        <w:t xml:space="preserve">School safeguarding personnel should consider the proportionality of the response. Support should be tailored on a case-by-case basis. The support required regarding a one-off incident of sexualised name-calling is likely to be vastly different from that </w:t>
      </w:r>
      <w:r w:rsidDel="00000000" w:rsidR="00000000" w:rsidRPr="00000000">
        <w:rPr>
          <w:rtl w:val="0"/>
        </w:rPr>
        <w:t xml:space="preserve">of</w:t>
      </w:r>
      <w:r w:rsidDel="00000000" w:rsidR="00000000" w:rsidRPr="00000000">
        <w:rPr>
          <w:color w:val="000000"/>
          <w:rtl w:val="0"/>
        </w:rPr>
        <w:t xml:space="preserve"> a report of rape. </w:t>
      </w:r>
      <w:r w:rsidDel="00000000" w:rsidR="00000000" w:rsidRPr="00000000">
        <w:rPr>
          <w:rtl w:val="0"/>
        </w:rPr>
      </w:r>
    </w:p>
    <w:p w:rsidR="00000000" w:rsidDel="00000000" w:rsidP="00000000" w:rsidRDefault="00000000" w:rsidRPr="00000000" w14:paraId="00000191">
      <w:pPr>
        <w:spacing w:after="0" w:line="240" w:lineRule="auto"/>
        <w:rPr/>
      </w:pPr>
      <w:r w:rsidDel="00000000" w:rsidR="00000000" w:rsidRPr="00000000">
        <w:rPr>
          <w:rtl w:val="0"/>
        </w:rPr>
      </w:r>
    </w:p>
    <w:p w:rsidR="00000000" w:rsidDel="00000000" w:rsidP="00000000" w:rsidRDefault="00000000" w:rsidRPr="00000000" w14:paraId="00000192">
      <w:pPr>
        <w:spacing w:after="0" w:line="240" w:lineRule="auto"/>
        <w:rPr/>
      </w:pPr>
      <w:r w:rsidDel="00000000" w:rsidR="00000000" w:rsidRPr="00000000">
        <w:rPr>
          <w:color w:val="000000"/>
          <w:rtl w:val="0"/>
        </w:rPr>
        <w:t xml:space="preserve">Victims may not disclose the whole picture immediately. They may be more comfortable providing information on a piecemeal basis. It is essential that dialogue is kept open and encouraged. When it is clear that ongoing support will be required, schools and colleges should ask the victim if they would find it helpful to have a designated trusted adult (for example their class teacher or Designated Safeguarding Lead) to talk to about their needs. </w:t>
      </w:r>
      <w:r w:rsidDel="00000000" w:rsidR="00000000" w:rsidRPr="00000000">
        <w:rPr>
          <w:i w:val="1"/>
          <w:iCs w:val="1"/>
          <w:color w:val="000000"/>
          <w:rtl w:val="0"/>
        </w:rPr>
        <w:t xml:space="preserve">The choice of any such adult should be the victims.</w:t>
      </w:r>
      <w:r w:rsidDel="00000000" w:rsidR="00000000" w:rsidRPr="00000000">
        <w:rPr>
          <w:color w:val="000000"/>
          <w:rtl w:val="0"/>
        </w:rPr>
        <w:t xml:space="preserve"> It is critical that we respect and support this choice. Victims may not disclose the whole picture immediately. They may be more comfortable providing information on a piecemeal basis. It is essential that dialogue is kept open and encouraged. This should be because the victim wants to, not because it makes it easier to manage the situation. If required we should consider providing a separate physical space for victims to withdraw.</w:t>
      </w:r>
      <w:r w:rsidDel="00000000" w:rsidR="00000000" w:rsidRPr="00000000">
        <w:rPr>
          <w:rtl w:val="0"/>
        </w:rPr>
      </w:r>
    </w:p>
    <w:p w:rsidR="00000000" w:rsidDel="00000000" w:rsidP="00000000" w:rsidRDefault="00000000" w:rsidRPr="00000000" w14:paraId="00000193">
      <w:pPr>
        <w:spacing w:after="0" w:line="240" w:lineRule="auto"/>
        <w:rPr/>
      </w:pPr>
      <w:r w:rsidDel="00000000" w:rsidR="00000000" w:rsidRPr="00000000">
        <w:rPr>
          <w:rtl w:val="0"/>
        </w:rPr>
      </w:r>
    </w:p>
    <w:p w:rsidR="00000000" w:rsidDel="00000000" w:rsidP="00000000" w:rsidRDefault="00000000" w:rsidRPr="00000000" w14:paraId="00000194">
      <w:pPr>
        <w:keepNext w:val="1"/>
        <w:keepLines w:val="1"/>
        <w:numPr>
          <w:ilvl w:val="0"/>
          <w:numId w:val="3"/>
        </w:numPr>
        <w:pBdr>
          <w:top w:space="0" w:sz="0" w:val="nil"/>
          <w:left w:space="0" w:sz="0" w:val="nil"/>
          <w:bottom w:space="0" w:sz="0" w:val="nil"/>
          <w:right w:space="0" w:sz="0" w:val="nil"/>
          <w:between w:space="0" w:sz="0" w:val="nil"/>
        </w:pBdr>
        <w:spacing w:after="40" w:before="240" w:line="259" w:lineRule="auto"/>
        <w:ind w:left="360" w:hanging="360"/>
        <w:rPr/>
      </w:pPr>
      <w:bookmarkStart w:colFirst="0" w:colLast="0" w:name="_heading=h.1y810tw" w:id="25"/>
      <w:bookmarkEnd w:id="25"/>
      <w:r w:rsidDel="00000000" w:rsidR="00000000" w:rsidRPr="00000000">
        <w:rPr>
          <w:b w:val="1"/>
          <w:bCs w:val="1"/>
          <w:color w:val="000000"/>
          <w:rtl w:val="0"/>
        </w:rPr>
        <w:t xml:space="preserve"> Support and specialist organisations</w:t>
      </w:r>
      <w:r w:rsidDel="00000000" w:rsidR="00000000" w:rsidRPr="00000000">
        <w:rPr>
          <w:rtl w:val="0"/>
        </w:rPr>
      </w:r>
    </w:p>
    <w:p w:rsidR="00000000" w:rsidDel="00000000" w:rsidP="00000000" w:rsidRDefault="00000000" w:rsidRPr="00000000" w14:paraId="00000195">
      <w:pPr>
        <w:spacing w:after="0" w:line="240" w:lineRule="auto"/>
        <w:rPr>
          <w:sz w:val="24"/>
          <w:szCs w:val="24"/>
        </w:rPr>
      </w:pPr>
      <w:r w:rsidDel="00000000" w:rsidR="00000000" w:rsidRPr="00000000">
        <w:rPr>
          <w:rtl w:val="0"/>
        </w:rPr>
      </w:r>
    </w:p>
    <w:p w:rsidR="00000000" w:rsidDel="00000000" w:rsidP="00000000" w:rsidRDefault="00000000" w:rsidRPr="00000000" w14:paraId="00000196">
      <w:pPr>
        <w:spacing w:after="0" w:line="240" w:lineRule="auto"/>
        <w:rPr/>
      </w:pPr>
      <w:r w:rsidDel="00000000" w:rsidR="00000000" w:rsidRPr="00000000">
        <w:rPr>
          <w:color w:val="000000"/>
          <w:rtl w:val="0"/>
        </w:rPr>
        <w:t xml:space="preserve">Below provides an illustrative list of specialist </w:t>
      </w:r>
      <w:r w:rsidDel="00000000" w:rsidR="00000000" w:rsidRPr="00000000">
        <w:rPr>
          <w:rtl w:val="0"/>
        </w:rPr>
        <w:t xml:space="preserve">organisation</w:t>
      </w:r>
      <w:r w:rsidDel="00000000" w:rsidR="00000000" w:rsidRPr="00000000">
        <w:rPr>
          <w:color w:val="000000"/>
          <w:rtl w:val="0"/>
        </w:rPr>
        <w:t xml:space="preserve"> that are available to support:</w:t>
      </w:r>
      <w:r w:rsidDel="00000000" w:rsidR="00000000" w:rsidRPr="00000000">
        <w:rPr>
          <w:rtl w:val="0"/>
        </w:rPr>
      </w:r>
    </w:p>
    <w:p w:rsidR="00000000" w:rsidDel="00000000" w:rsidP="00000000" w:rsidRDefault="00000000" w:rsidRPr="00000000" w14:paraId="00000197">
      <w:pPr>
        <w:spacing w:after="0" w:line="240" w:lineRule="auto"/>
        <w:rPr/>
      </w:pPr>
      <w:r w:rsidDel="00000000" w:rsidR="00000000" w:rsidRPr="00000000">
        <w:rPr>
          <w:rtl w:val="0"/>
        </w:rPr>
      </w:r>
    </w:p>
    <w:p w:rsidR="00000000" w:rsidDel="00000000" w:rsidP="00000000" w:rsidRDefault="00000000" w:rsidRPr="00000000" w14:paraId="00000198">
      <w:pPr>
        <w:numPr>
          <w:ilvl w:val="0"/>
          <w:numId w:val="4"/>
        </w:numPr>
        <w:spacing w:after="0" w:line="240" w:lineRule="auto"/>
        <w:ind w:left="720" w:hanging="360"/>
        <w:rPr>
          <w:color w:val="000000"/>
        </w:rPr>
      </w:pPr>
      <w:r w:rsidDel="00000000" w:rsidR="00000000" w:rsidRPr="00000000">
        <w:rPr>
          <w:color w:val="000000"/>
          <w:rtl w:val="0"/>
        </w:rPr>
        <w:t xml:space="preserve">Barnardo’s </w:t>
      </w:r>
      <w:hyperlink r:id="rId15">
        <w:r w:rsidDel="00000000" w:rsidR="00000000" w:rsidRPr="00000000">
          <w:rPr>
            <w:color w:val="0000ff"/>
            <w:u w:val="single"/>
            <w:rtl w:val="0"/>
          </w:rPr>
          <w:t xml:space="preserve">https://www.barnardos.org.uk</w:t>
        </w:r>
      </w:hyperlink>
      <w:r w:rsidDel="00000000" w:rsidR="00000000" w:rsidRPr="00000000">
        <w:rPr>
          <w:rtl w:val="0"/>
        </w:rPr>
      </w:r>
    </w:p>
    <w:p w:rsidR="00000000" w:rsidDel="00000000" w:rsidP="00000000" w:rsidRDefault="00000000" w:rsidRPr="00000000" w14:paraId="00000199">
      <w:pPr>
        <w:numPr>
          <w:ilvl w:val="0"/>
          <w:numId w:val="4"/>
        </w:numPr>
        <w:spacing w:after="0" w:line="240" w:lineRule="auto"/>
        <w:ind w:left="720" w:hanging="360"/>
        <w:rPr>
          <w:color w:val="000000"/>
        </w:rPr>
      </w:pPr>
      <w:r w:rsidDel="00000000" w:rsidR="00000000" w:rsidRPr="00000000">
        <w:rPr>
          <w:color w:val="000000"/>
          <w:rtl w:val="0"/>
        </w:rPr>
        <w:t xml:space="preserve">Lucy Faithfull Foundation </w:t>
      </w:r>
      <w:hyperlink r:id="rId16">
        <w:r w:rsidDel="00000000" w:rsidR="00000000" w:rsidRPr="00000000">
          <w:rPr>
            <w:color w:val="0000ff"/>
            <w:u w:val="single"/>
            <w:rtl w:val="0"/>
          </w:rPr>
          <w:t xml:space="preserve">https://www.lucyfaithfull.org.uk</w:t>
        </w:r>
      </w:hyperlink>
      <w:r w:rsidDel="00000000" w:rsidR="00000000" w:rsidRPr="00000000">
        <w:rPr>
          <w:rtl w:val="0"/>
        </w:rPr>
      </w:r>
    </w:p>
    <w:p w:rsidR="00000000" w:rsidDel="00000000" w:rsidP="00000000" w:rsidRDefault="00000000" w:rsidRPr="00000000" w14:paraId="0000019A">
      <w:pPr>
        <w:numPr>
          <w:ilvl w:val="0"/>
          <w:numId w:val="4"/>
        </w:numPr>
        <w:spacing w:after="0" w:line="240" w:lineRule="auto"/>
        <w:ind w:left="720" w:hanging="360"/>
        <w:rPr>
          <w:color w:val="000000"/>
        </w:rPr>
      </w:pPr>
      <w:r w:rsidDel="00000000" w:rsidR="00000000" w:rsidRPr="00000000">
        <w:rPr>
          <w:color w:val="000000"/>
          <w:rtl w:val="0"/>
        </w:rPr>
        <w:t xml:space="preserve">NSPCC </w:t>
      </w:r>
      <w:hyperlink r:id="rId17">
        <w:r w:rsidDel="00000000" w:rsidR="00000000" w:rsidRPr="00000000">
          <w:rPr>
            <w:color w:val="0000ff"/>
            <w:u w:val="single"/>
            <w:rtl w:val="0"/>
          </w:rPr>
          <w:t xml:space="preserve">https://www.nspcc.org.uk</w:t>
        </w:r>
      </w:hyperlink>
      <w:r w:rsidDel="00000000" w:rsidR="00000000" w:rsidRPr="00000000">
        <w:rPr>
          <w:rtl w:val="0"/>
        </w:rPr>
      </w:r>
    </w:p>
    <w:p w:rsidR="00000000" w:rsidDel="00000000" w:rsidP="00000000" w:rsidRDefault="00000000" w:rsidRPr="00000000" w14:paraId="0000019B">
      <w:pPr>
        <w:numPr>
          <w:ilvl w:val="0"/>
          <w:numId w:val="4"/>
        </w:numPr>
        <w:spacing w:after="0" w:line="240" w:lineRule="auto"/>
        <w:ind w:left="720" w:hanging="360"/>
        <w:rPr>
          <w:color w:val="000000"/>
        </w:rPr>
      </w:pPr>
      <w:r w:rsidDel="00000000" w:rsidR="00000000" w:rsidRPr="00000000">
        <w:rPr>
          <w:color w:val="000000"/>
          <w:rtl w:val="0"/>
        </w:rPr>
        <w:t xml:space="preserve">RSHE implementation guidance ASCL, NAHT, NEU, The PSHE Association</w:t>
      </w:r>
    </w:p>
    <w:p w:rsidR="00000000" w:rsidDel="00000000" w:rsidP="00000000" w:rsidRDefault="00000000" w:rsidRPr="00000000" w14:paraId="0000019C">
      <w:pPr>
        <w:numPr>
          <w:ilvl w:val="0"/>
          <w:numId w:val="4"/>
        </w:numPr>
        <w:spacing w:after="0" w:line="240" w:lineRule="auto"/>
        <w:ind w:left="720" w:hanging="360"/>
        <w:rPr>
          <w:color w:val="000000"/>
        </w:rPr>
      </w:pPr>
      <w:r w:rsidDel="00000000" w:rsidR="00000000" w:rsidRPr="00000000">
        <w:rPr>
          <w:color w:val="000000"/>
          <w:rtl w:val="0"/>
        </w:rPr>
        <w:t xml:space="preserve">The PSHE Association </w:t>
      </w:r>
      <w:hyperlink r:id="rId18">
        <w:r w:rsidDel="00000000" w:rsidR="00000000" w:rsidRPr="00000000">
          <w:rPr>
            <w:color w:val="0000ff"/>
            <w:u w:val="single"/>
            <w:rtl w:val="0"/>
          </w:rPr>
          <w:t xml:space="preserve">https://www.pshe-association.org.uk/</w:t>
        </w:r>
      </w:hyperlink>
      <w:r w:rsidDel="00000000" w:rsidR="00000000" w:rsidRPr="00000000">
        <w:rPr>
          <w:rtl w:val="0"/>
        </w:rPr>
      </w:r>
    </w:p>
    <w:p w:rsidR="00000000" w:rsidDel="00000000" w:rsidP="00000000" w:rsidRDefault="00000000" w:rsidRPr="00000000" w14:paraId="0000019D">
      <w:pPr>
        <w:numPr>
          <w:ilvl w:val="0"/>
          <w:numId w:val="4"/>
        </w:numPr>
        <w:spacing w:after="0" w:line="240" w:lineRule="auto"/>
        <w:ind w:left="720" w:hanging="360"/>
        <w:rPr>
          <w:color w:val="000000"/>
        </w:rPr>
      </w:pPr>
      <w:r w:rsidDel="00000000" w:rsidR="00000000" w:rsidRPr="00000000">
        <w:rPr>
          <w:color w:val="000000"/>
          <w:rtl w:val="0"/>
        </w:rPr>
        <w:t xml:space="preserve">Rape Crisis </w:t>
      </w:r>
      <w:hyperlink r:id="rId19">
        <w:r w:rsidDel="00000000" w:rsidR="00000000" w:rsidRPr="00000000">
          <w:rPr>
            <w:color w:val="0000ff"/>
            <w:u w:val="single"/>
            <w:rtl w:val="0"/>
          </w:rPr>
          <w:t xml:space="preserve">https://rapecrisis.org.uk</w:t>
        </w:r>
      </w:hyperlink>
      <w:r w:rsidDel="00000000" w:rsidR="00000000" w:rsidRPr="00000000">
        <w:rPr>
          <w:rtl w:val="0"/>
        </w:rPr>
      </w:r>
    </w:p>
    <w:p w:rsidR="00000000" w:rsidDel="00000000" w:rsidP="00000000" w:rsidRDefault="00000000" w:rsidRPr="00000000" w14:paraId="0000019E">
      <w:pPr>
        <w:numPr>
          <w:ilvl w:val="0"/>
          <w:numId w:val="4"/>
        </w:numPr>
        <w:spacing w:after="0" w:line="240" w:lineRule="auto"/>
        <w:ind w:left="720" w:hanging="360"/>
        <w:rPr>
          <w:color w:val="000000"/>
        </w:rPr>
      </w:pPr>
      <w:r w:rsidDel="00000000" w:rsidR="00000000" w:rsidRPr="00000000">
        <w:rPr>
          <w:color w:val="000000"/>
          <w:rtl w:val="0"/>
        </w:rPr>
        <w:t xml:space="preserve">UK Safer Internet Centre </w:t>
      </w:r>
      <w:hyperlink r:id="rId20">
        <w:r w:rsidDel="00000000" w:rsidR="00000000" w:rsidRPr="00000000">
          <w:rPr>
            <w:color w:val="0000ff"/>
            <w:u w:val="single"/>
            <w:rtl w:val="0"/>
          </w:rPr>
          <w:t xml:space="preserve">https://www.saferinternet.org.uk</w:t>
        </w:r>
      </w:hyperlink>
      <w:r w:rsidDel="00000000" w:rsidR="00000000" w:rsidRPr="00000000">
        <w:rPr>
          <w:rtl w:val="0"/>
        </w:rPr>
      </w:r>
    </w:p>
    <w:p w:rsidR="00000000" w:rsidDel="00000000" w:rsidP="00000000" w:rsidRDefault="00000000" w:rsidRPr="00000000" w14:paraId="0000019F">
      <w:pPr>
        <w:numPr>
          <w:ilvl w:val="0"/>
          <w:numId w:val="4"/>
        </w:numPr>
        <w:spacing w:after="0" w:line="240" w:lineRule="auto"/>
        <w:ind w:left="720" w:hanging="360"/>
        <w:rPr>
          <w:color w:val="000000"/>
        </w:rPr>
      </w:pPr>
      <w:r w:rsidDel="00000000" w:rsidR="00000000" w:rsidRPr="00000000">
        <w:rPr>
          <w:color w:val="000000"/>
          <w:rtl w:val="0"/>
        </w:rPr>
        <w:t xml:space="preserve">Digital Awareness UK </w:t>
      </w:r>
      <w:hyperlink r:id="rId21">
        <w:r w:rsidDel="00000000" w:rsidR="00000000" w:rsidRPr="00000000">
          <w:rPr>
            <w:color w:val="0000ff"/>
            <w:u w:val="single"/>
            <w:rtl w:val="0"/>
          </w:rPr>
          <w:t xml:space="preserve">https://www.digitalawarenessuk.com/</w:t>
        </w:r>
      </w:hyperlink>
      <w:r w:rsidDel="00000000" w:rsidR="00000000" w:rsidRPr="00000000">
        <w:rPr>
          <w:rtl w:val="0"/>
        </w:rPr>
      </w:r>
    </w:p>
    <w:p w:rsidR="00000000" w:rsidDel="00000000" w:rsidP="00000000" w:rsidRDefault="00000000" w:rsidRPr="00000000" w14:paraId="000001A0">
      <w:pPr>
        <w:numPr>
          <w:ilvl w:val="0"/>
          <w:numId w:val="4"/>
        </w:numPr>
        <w:spacing w:after="0" w:line="240" w:lineRule="auto"/>
        <w:ind w:left="720" w:hanging="360"/>
        <w:rPr>
          <w:color w:val="000000"/>
        </w:rPr>
      </w:pPr>
      <w:r w:rsidDel="00000000" w:rsidR="00000000" w:rsidRPr="00000000">
        <w:rPr>
          <w:color w:val="000000"/>
          <w:rtl w:val="0"/>
        </w:rPr>
        <w:t xml:space="preserve">Anti-Bullying Alliance </w:t>
      </w:r>
      <w:hyperlink r:id="rId22">
        <w:r w:rsidDel="00000000" w:rsidR="00000000" w:rsidRPr="00000000">
          <w:rPr>
            <w:color w:val="0000ff"/>
            <w:u w:val="single"/>
            <w:rtl w:val="0"/>
          </w:rPr>
          <w:t xml:space="preserve">https://www.anti-bullyingalliance.org.uk</w:t>
        </w:r>
      </w:hyperlink>
      <w:r w:rsidDel="00000000" w:rsidR="00000000" w:rsidRPr="00000000">
        <w:rPr>
          <w:rtl w:val="0"/>
        </w:rPr>
      </w:r>
    </w:p>
    <w:p w:rsidR="00000000" w:rsidDel="00000000" w:rsidP="00000000" w:rsidRDefault="00000000" w:rsidRPr="00000000" w14:paraId="000001A1">
      <w:pPr>
        <w:numPr>
          <w:ilvl w:val="0"/>
          <w:numId w:val="4"/>
        </w:numPr>
        <w:spacing w:after="0" w:line="240" w:lineRule="auto"/>
        <w:ind w:left="720" w:hanging="360"/>
        <w:rPr>
          <w:color w:val="000000"/>
        </w:rPr>
      </w:pPr>
      <w:r w:rsidDel="00000000" w:rsidR="00000000" w:rsidRPr="00000000">
        <w:rPr>
          <w:color w:val="000000"/>
          <w:rtl w:val="0"/>
        </w:rPr>
        <w:t xml:space="preserve">MoJ Victim Support </w:t>
      </w:r>
      <w:hyperlink r:id="rId23">
        <w:r w:rsidDel="00000000" w:rsidR="00000000" w:rsidRPr="00000000">
          <w:rPr>
            <w:color w:val="0000ff"/>
            <w:u w:val="single"/>
            <w:rtl w:val="0"/>
          </w:rPr>
          <w:t xml:space="preserve">https://www.rapecentre.org.uk</w:t>
        </w:r>
      </w:hyperlink>
      <w:r w:rsidDel="00000000" w:rsidR="00000000" w:rsidRPr="00000000">
        <w:rPr>
          <w:rtl w:val="0"/>
        </w:rPr>
      </w:r>
    </w:p>
    <w:p w:rsidR="00000000" w:rsidDel="00000000" w:rsidP="00000000" w:rsidRDefault="00000000" w:rsidRPr="00000000" w14:paraId="000001A2">
      <w:pPr>
        <w:numPr>
          <w:ilvl w:val="0"/>
          <w:numId w:val="4"/>
        </w:numPr>
        <w:spacing w:after="0" w:line="240" w:lineRule="auto"/>
        <w:ind w:left="720" w:hanging="360"/>
        <w:rPr>
          <w:color w:val="000000"/>
        </w:rPr>
      </w:pPr>
      <w:r w:rsidDel="00000000" w:rsidR="00000000" w:rsidRPr="00000000">
        <w:rPr>
          <w:color w:val="000000"/>
          <w:rtl w:val="0"/>
        </w:rPr>
        <w:t xml:space="preserve">The Survivors Trust </w:t>
      </w:r>
      <w:hyperlink r:id="rId24">
        <w:r w:rsidDel="00000000" w:rsidR="00000000" w:rsidRPr="00000000">
          <w:rPr>
            <w:color w:val="0000ff"/>
            <w:u w:val="single"/>
            <w:rtl w:val="0"/>
          </w:rPr>
          <w:t xml:space="preserve">https://www.thesurvivorstrust.org/</w:t>
        </w:r>
      </w:hyperlink>
      <w:r w:rsidDel="00000000" w:rsidR="00000000" w:rsidRPr="00000000">
        <w:rPr>
          <w:rtl w:val="0"/>
        </w:rPr>
      </w:r>
    </w:p>
    <w:p w:rsidR="00000000" w:rsidDel="00000000" w:rsidP="00000000" w:rsidRDefault="00000000" w:rsidRPr="00000000" w14:paraId="000001A3">
      <w:pPr>
        <w:numPr>
          <w:ilvl w:val="0"/>
          <w:numId w:val="4"/>
        </w:numPr>
        <w:spacing w:after="0" w:line="240" w:lineRule="auto"/>
        <w:ind w:left="720" w:hanging="360"/>
        <w:rPr>
          <w:color w:val="000000"/>
        </w:rPr>
      </w:pPr>
      <w:r w:rsidDel="00000000" w:rsidR="00000000" w:rsidRPr="00000000">
        <w:rPr>
          <w:color w:val="000000"/>
          <w:rtl w:val="0"/>
        </w:rPr>
        <w:t xml:space="preserve">Victim Support </w:t>
      </w:r>
      <w:hyperlink r:id="rId25">
        <w:r w:rsidDel="00000000" w:rsidR="00000000" w:rsidRPr="00000000">
          <w:rPr>
            <w:color w:val="0000ff"/>
            <w:u w:val="single"/>
            <w:rtl w:val="0"/>
          </w:rPr>
          <w:t xml:space="preserve">https://www.victimsupport.org.uk</w:t>
        </w:r>
      </w:hyperlink>
      <w:r w:rsidDel="00000000" w:rsidR="00000000" w:rsidRPr="00000000">
        <w:rPr>
          <w:rtl w:val="0"/>
        </w:rPr>
      </w:r>
    </w:p>
    <w:p w:rsidR="00000000" w:rsidDel="00000000" w:rsidP="00000000" w:rsidRDefault="00000000" w:rsidRPr="00000000" w14:paraId="000001A4">
      <w:pPr>
        <w:numPr>
          <w:ilvl w:val="0"/>
          <w:numId w:val="4"/>
        </w:numPr>
        <w:spacing w:after="0" w:line="240" w:lineRule="auto"/>
        <w:ind w:left="720" w:hanging="360"/>
        <w:rPr>
          <w:color w:val="000000"/>
        </w:rPr>
      </w:pPr>
      <w:r w:rsidDel="00000000" w:rsidR="00000000" w:rsidRPr="00000000">
        <w:rPr>
          <w:color w:val="000000"/>
          <w:rtl w:val="0"/>
        </w:rPr>
        <w:t xml:space="preserve">Gillick Competency </w:t>
      </w:r>
      <w:hyperlink r:id="rId26">
        <w:r w:rsidDel="00000000" w:rsidR="00000000" w:rsidRPr="00000000">
          <w:rPr>
            <w:color w:val="0000ff"/>
            <w:u w:val="single"/>
            <w:rtl w:val="0"/>
          </w:rPr>
          <w:t xml:space="preserve">https://learning.nspcc.org.uk/child-protection-system/gillick-competence-fraser-guidelines</w:t>
        </w:r>
      </w:hyperlink>
      <w:r w:rsidDel="00000000" w:rsidR="00000000" w:rsidRPr="00000000">
        <w:rPr>
          <w:rtl w:val="0"/>
        </w:rPr>
      </w:r>
    </w:p>
    <w:p w:rsidR="00000000" w:rsidDel="00000000" w:rsidP="00000000" w:rsidRDefault="00000000" w:rsidRPr="00000000" w14:paraId="000001A5">
      <w:pPr>
        <w:numPr>
          <w:ilvl w:val="0"/>
          <w:numId w:val="4"/>
        </w:numPr>
        <w:spacing w:after="0" w:line="240" w:lineRule="auto"/>
        <w:ind w:left="720" w:hanging="360"/>
        <w:rPr>
          <w:color w:val="000000"/>
        </w:rPr>
      </w:pPr>
      <w:r w:rsidDel="00000000" w:rsidR="00000000" w:rsidRPr="00000000">
        <w:rPr>
          <w:color w:val="000000"/>
          <w:rtl w:val="0"/>
        </w:rPr>
        <w:t xml:space="preserve">Parent Zone </w:t>
      </w:r>
      <w:hyperlink r:id="rId27">
        <w:r w:rsidDel="00000000" w:rsidR="00000000" w:rsidRPr="00000000">
          <w:rPr>
            <w:color w:val="0000ff"/>
            <w:u w:val="single"/>
            <w:rtl w:val="0"/>
          </w:rPr>
          <w:t xml:space="preserve">https://parentzone.org.uk</w:t>
        </w:r>
      </w:hyperlink>
      <w:r w:rsidDel="00000000" w:rsidR="00000000" w:rsidRPr="00000000">
        <w:rPr>
          <w:rtl w:val="0"/>
        </w:rPr>
      </w:r>
    </w:p>
    <w:p w:rsidR="00000000" w:rsidDel="00000000" w:rsidP="00000000" w:rsidRDefault="00000000" w:rsidRPr="00000000" w14:paraId="000001A6">
      <w:pPr>
        <w:numPr>
          <w:ilvl w:val="0"/>
          <w:numId w:val="4"/>
        </w:numPr>
        <w:spacing w:after="0" w:line="240" w:lineRule="auto"/>
        <w:ind w:left="720" w:hanging="360"/>
        <w:rPr>
          <w:color w:val="000000"/>
        </w:rPr>
      </w:pPr>
      <w:r w:rsidDel="00000000" w:rsidR="00000000" w:rsidRPr="00000000">
        <w:rPr>
          <w:color w:val="000000"/>
          <w:rtl w:val="0"/>
        </w:rPr>
        <w:t xml:space="preserve">Thinkuknow </w:t>
      </w:r>
      <w:hyperlink r:id="rId28">
        <w:r w:rsidDel="00000000" w:rsidR="00000000" w:rsidRPr="00000000">
          <w:rPr>
            <w:color w:val="0000ff"/>
            <w:u w:val="single"/>
            <w:rtl w:val="0"/>
          </w:rPr>
          <w:t xml:space="preserve">https://www.thinkuknow.co.uk/parents</w:t>
        </w:r>
      </w:hyperlink>
      <w:r w:rsidDel="00000000" w:rsidR="00000000" w:rsidRPr="00000000">
        <w:rPr>
          <w:rtl w:val="0"/>
        </w:rPr>
      </w:r>
    </w:p>
    <w:p w:rsidR="00000000" w:rsidDel="00000000" w:rsidP="00000000" w:rsidRDefault="00000000" w:rsidRPr="00000000" w14:paraId="000001A7">
      <w:pPr>
        <w:numPr>
          <w:ilvl w:val="0"/>
          <w:numId w:val="4"/>
        </w:numPr>
        <w:spacing w:after="0" w:line="240" w:lineRule="auto"/>
        <w:ind w:left="720" w:hanging="360"/>
        <w:rPr>
          <w:color w:val="000000"/>
        </w:rPr>
      </w:pPr>
      <w:r w:rsidDel="00000000" w:rsidR="00000000" w:rsidRPr="00000000">
        <w:rPr>
          <w:color w:val="000000"/>
          <w:rtl w:val="0"/>
        </w:rPr>
        <w:t xml:space="preserve">Contextual Safeguarding Network </w:t>
      </w:r>
      <w:hyperlink r:id="rId29">
        <w:r w:rsidDel="00000000" w:rsidR="00000000" w:rsidRPr="00000000">
          <w:rPr>
            <w:color w:val="0000ff"/>
            <w:u w:val="single"/>
            <w:rtl w:val="0"/>
          </w:rPr>
          <w:t xml:space="preserve">https://contextualsafeguarding.org.uk/</w:t>
        </w:r>
      </w:hyperlink>
      <w:r w:rsidDel="00000000" w:rsidR="00000000" w:rsidRPr="00000000">
        <w:rPr>
          <w:rtl w:val="0"/>
        </w:rPr>
      </w:r>
    </w:p>
    <w:p w:rsidR="00000000" w:rsidDel="00000000" w:rsidP="00000000" w:rsidRDefault="00000000" w:rsidRPr="00000000" w14:paraId="000001A8">
      <w:pPr>
        <w:spacing w:after="240" w:line="240" w:lineRule="auto"/>
        <w:rPr/>
      </w:pPr>
      <w:r w:rsidDel="00000000" w:rsidR="00000000" w:rsidRPr="00000000">
        <w:rPr>
          <w:rtl w:val="0"/>
        </w:rPr>
      </w:r>
    </w:p>
    <w:p w:rsidR="00000000" w:rsidDel="00000000" w:rsidP="00000000" w:rsidRDefault="00000000" w:rsidRPr="00000000" w14:paraId="000001A9">
      <w:pPr>
        <w:keepNext w:val="1"/>
        <w:keepLines w:val="1"/>
        <w:numPr>
          <w:ilvl w:val="0"/>
          <w:numId w:val="3"/>
        </w:numPr>
        <w:pBdr>
          <w:top w:space="0" w:sz="0" w:val="nil"/>
          <w:left w:space="0" w:sz="0" w:val="nil"/>
          <w:bottom w:space="0" w:sz="0" w:val="nil"/>
          <w:right w:space="0" w:sz="0" w:val="nil"/>
          <w:between w:space="0" w:sz="0" w:val="nil"/>
        </w:pBdr>
        <w:spacing w:after="40" w:before="240" w:line="259" w:lineRule="auto"/>
        <w:ind w:left="360" w:hanging="360"/>
        <w:rPr/>
      </w:pPr>
      <w:bookmarkStart w:colFirst="0" w:colLast="0" w:name="_heading=h.4i7ojhp" w:id="26"/>
      <w:bookmarkEnd w:id="26"/>
      <w:r w:rsidDel="00000000" w:rsidR="00000000" w:rsidRPr="00000000">
        <w:rPr>
          <w:b w:val="1"/>
          <w:bCs w:val="1"/>
          <w:color w:val="000000"/>
          <w:rtl w:val="0"/>
        </w:rPr>
        <w:t xml:space="preserve">Conclusion</w:t>
        <w:br w:type="textWrapping"/>
      </w:r>
      <w:r w:rsidDel="00000000" w:rsidR="00000000" w:rsidRPr="00000000">
        <w:rPr>
          <w:rtl w:val="0"/>
        </w:rPr>
      </w:r>
    </w:p>
    <w:p w:rsidR="00000000" w:rsidDel="00000000" w:rsidP="00000000" w:rsidRDefault="00000000" w:rsidRPr="00000000" w14:paraId="000001AA">
      <w:pPr>
        <w:spacing w:after="0" w:line="240" w:lineRule="auto"/>
        <w:rPr>
          <w:color w:val="000000"/>
        </w:rPr>
      </w:pPr>
      <w:r w:rsidDel="00000000" w:rsidR="00000000" w:rsidRPr="00000000">
        <w:rPr>
          <w:color w:val="000000"/>
          <w:highlight w:val="white"/>
          <w:rtl w:val="0"/>
        </w:rPr>
        <w:t xml:space="preserve">Ebor Academy Trust do not tolerate or condone any form of behaviour that may cause sexual harm or lead a child or young person to feeling unsafe in its care. The Trust behaviour policy also reflects that this is not something that will be accepted. Following a clear process of thorough investigation and advice from experts within children's social care, sanctions will be a consideration for the alleged perpetrator. Alongside further education, guidance and support for all parties concerned. Ebor Academy Trust are committed to continuing to support and develop their safeguarding leads, working closely with local children's social care teams and accessing specialist training and support. The relationship between home and school remains a critical part of safeguarding and one that will be central when investigating any allegations of sexual harassment or abuse.</w:t>
      </w:r>
      <w:r w:rsidDel="00000000" w:rsidR="00000000" w:rsidRPr="00000000">
        <w:rPr>
          <w:rtl w:val="0"/>
        </w:rPr>
      </w:r>
    </w:p>
    <w:p w:rsidR="00000000" w:rsidDel="00000000" w:rsidP="00000000" w:rsidRDefault="00000000" w:rsidRPr="00000000" w14:paraId="000001AB">
      <w:pPr>
        <w:spacing w:after="0" w:line="240" w:lineRule="auto"/>
        <w:rPr>
          <w:color w:val="000000"/>
        </w:rPr>
      </w:pPr>
      <w:r w:rsidDel="00000000" w:rsidR="00000000" w:rsidRPr="00000000">
        <w:rPr>
          <w:rtl w:val="0"/>
        </w:rPr>
      </w:r>
    </w:p>
    <w:p w:rsidR="00000000" w:rsidDel="00000000" w:rsidP="00000000" w:rsidRDefault="00000000" w:rsidRPr="00000000" w14:paraId="000001AC">
      <w:pPr>
        <w:spacing w:after="0" w:line="240" w:lineRule="auto"/>
        <w:rPr>
          <w:color w:val="000000"/>
        </w:rPr>
      </w:pPr>
      <w:r w:rsidDel="00000000" w:rsidR="00000000" w:rsidRPr="00000000">
        <w:rPr>
          <w:rtl w:val="0"/>
        </w:rPr>
      </w:r>
    </w:p>
    <w:p w:rsidR="00000000" w:rsidDel="00000000" w:rsidP="00000000" w:rsidRDefault="00000000" w:rsidRPr="00000000" w14:paraId="000001AD">
      <w:pPr>
        <w:spacing w:after="0" w:line="240" w:lineRule="auto"/>
        <w:rPr>
          <w:color w:val="000000"/>
        </w:rPr>
      </w:pPr>
      <w:r w:rsidDel="00000000" w:rsidR="00000000" w:rsidRPr="00000000">
        <w:rPr>
          <w:rtl w:val="0"/>
        </w:rPr>
      </w:r>
    </w:p>
    <w:p w:rsidR="00000000" w:rsidDel="00000000" w:rsidP="00000000" w:rsidRDefault="00000000" w:rsidRPr="00000000" w14:paraId="000001AE">
      <w:pPr>
        <w:spacing w:after="0" w:line="240" w:lineRule="auto"/>
        <w:rPr>
          <w:color w:val="000000"/>
        </w:rPr>
      </w:pPr>
      <w:r w:rsidDel="00000000" w:rsidR="00000000" w:rsidRPr="00000000">
        <w:rPr>
          <w:rtl w:val="0"/>
        </w:rPr>
      </w:r>
    </w:p>
    <w:p w:rsidR="00000000" w:rsidDel="00000000" w:rsidP="00000000" w:rsidRDefault="00000000" w:rsidRPr="00000000" w14:paraId="000001AF">
      <w:pPr>
        <w:spacing w:after="0" w:line="240" w:lineRule="auto"/>
        <w:rPr>
          <w:color w:val="000000"/>
        </w:rPr>
      </w:pPr>
      <w:r w:rsidDel="00000000" w:rsidR="00000000" w:rsidRPr="00000000">
        <w:rPr>
          <w:rtl w:val="0"/>
        </w:rPr>
      </w:r>
    </w:p>
    <w:p w:rsidR="00000000" w:rsidDel="00000000" w:rsidP="00000000" w:rsidRDefault="00000000" w:rsidRPr="00000000" w14:paraId="000001B0">
      <w:pPr>
        <w:spacing w:after="0" w:line="240" w:lineRule="auto"/>
        <w:rPr>
          <w:color w:val="000000"/>
        </w:rPr>
      </w:pPr>
      <w:r w:rsidDel="00000000" w:rsidR="00000000" w:rsidRPr="00000000">
        <w:rPr>
          <w:rtl w:val="0"/>
        </w:rPr>
      </w:r>
    </w:p>
    <w:p w:rsidR="00000000" w:rsidDel="00000000" w:rsidP="00000000" w:rsidRDefault="00000000" w:rsidRPr="00000000" w14:paraId="000001B1">
      <w:pPr>
        <w:spacing w:after="0" w:line="240" w:lineRule="auto"/>
        <w:rPr>
          <w:color w:val="000000"/>
        </w:rPr>
      </w:pPr>
      <w:r w:rsidDel="00000000" w:rsidR="00000000" w:rsidRPr="00000000">
        <w:rPr>
          <w:rtl w:val="0"/>
        </w:rPr>
      </w:r>
    </w:p>
    <w:p w:rsidR="00000000" w:rsidDel="00000000" w:rsidP="00000000" w:rsidRDefault="00000000" w:rsidRPr="00000000" w14:paraId="000001B2">
      <w:pPr>
        <w:spacing w:after="0" w:line="240" w:lineRule="auto"/>
        <w:rPr>
          <w:color w:val="000000"/>
        </w:rPr>
      </w:pPr>
      <w:r w:rsidDel="00000000" w:rsidR="00000000" w:rsidRPr="00000000">
        <w:rPr>
          <w:rtl w:val="0"/>
        </w:rPr>
      </w:r>
    </w:p>
    <w:p w:rsidR="00000000" w:rsidDel="00000000" w:rsidP="00000000" w:rsidRDefault="00000000" w:rsidRPr="00000000" w14:paraId="000001B3">
      <w:pPr>
        <w:spacing w:after="0" w:line="240" w:lineRule="auto"/>
        <w:rPr>
          <w:color w:val="000000"/>
        </w:rPr>
      </w:pPr>
      <w:r w:rsidDel="00000000" w:rsidR="00000000" w:rsidRPr="00000000">
        <w:rPr>
          <w:rtl w:val="0"/>
        </w:rPr>
      </w:r>
    </w:p>
    <w:p w:rsidR="00000000" w:rsidDel="00000000" w:rsidP="00000000" w:rsidRDefault="00000000" w:rsidRPr="00000000" w14:paraId="000001B4">
      <w:pPr>
        <w:spacing w:after="0" w:line="240" w:lineRule="auto"/>
        <w:rPr>
          <w:color w:val="000000"/>
        </w:rPr>
      </w:pPr>
      <w:r w:rsidDel="00000000" w:rsidR="00000000" w:rsidRPr="00000000">
        <w:rPr>
          <w:rtl w:val="0"/>
        </w:rPr>
      </w:r>
    </w:p>
    <w:p w:rsidR="00000000" w:rsidDel="00000000" w:rsidP="00000000" w:rsidRDefault="00000000" w:rsidRPr="00000000" w14:paraId="000001B5">
      <w:pPr>
        <w:spacing w:after="0" w:line="240" w:lineRule="auto"/>
        <w:rPr>
          <w:color w:val="000000"/>
        </w:rPr>
      </w:pPr>
      <w:r w:rsidDel="00000000" w:rsidR="00000000" w:rsidRPr="00000000">
        <w:rPr>
          <w:rtl w:val="0"/>
        </w:rPr>
      </w:r>
    </w:p>
    <w:p w:rsidR="00000000" w:rsidDel="00000000" w:rsidP="00000000" w:rsidRDefault="00000000" w:rsidRPr="00000000" w14:paraId="000001B6">
      <w:pPr>
        <w:spacing w:after="0" w:line="240" w:lineRule="auto"/>
        <w:rPr>
          <w:color w:val="000000"/>
        </w:rPr>
      </w:pPr>
      <w:r w:rsidDel="00000000" w:rsidR="00000000" w:rsidRPr="00000000">
        <w:rPr>
          <w:rtl w:val="0"/>
        </w:rPr>
      </w:r>
    </w:p>
    <w:p w:rsidR="00000000" w:rsidDel="00000000" w:rsidP="00000000" w:rsidRDefault="00000000" w:rsidRPr="00000000" w14:paraId="000001B7">
      <w:pPr>
        <w:spacing w:after="0" w:line="240" w:lineRule="auto"/>
        <w:rPr/>
      </w:pPr>
      <w:r w:rsidDel="00000000" w:rsidR="00000000" w:rsidRPr="00000000">
        <w:rPr>
          <w:rtl w:val="0"/>
        </w:rPr>
      </w:r>
    </w:p>
    <w:p w:rsidR="00000000" w:rsidDel="00000000" w:rsidP="00000000" w:rsidRDefault="00000000" w:rsidRPr="00000000" w14:paraId="000001B8">
      <w:pPr>
        <w:keepNext w:val="1"/>
        <w:keepLines w:val="1"/>
        <w:numPr>
          <w:ilvl w:val="0"/>
          <w:numId w:val="3"/>
        </w:numPr>
        <w:pBdr>
          <w:top w:space="0" w:sz="0" w:val="nil"/>
          <w:left w:space="0" w:sz="0" w:val="nil"/>
          <w:bottom w:space="0" w:sz="0" w:val="nil"/>
          <w:right w:space="0" w:sz="0" w:val="nil"/>
          <w:between w:space="0" w:sz="0" w:val="nil"/>
        </w:pBdr>
        <w:spacing w:after="40" w:before="240" w:line="259" w:lineRule="auto"/>
        <w:ind w:left="360" w:hanging="360"/>
        <w:rPr>
          <w:color w:val="000000"/>
        </w:rPr>
      </w:pPr>
      <w:bookmarkStart w:colFirst="0" w:colLast="0" w:name="_heading=h.2xcytpi" w:id="27"/>
      <w:bookmarkEnd w:id="27"/>
      <w:r w:rsidDel="00000000" w:rsidR="00000000" w:rsidRPr="00000000">
        <w:rPr>
          <w:b w:val="1"/>
          <w:bCs w:val="1"/>
          <w:color w:val="000000"/>
          <w:rtl w:val="0"/>
        </w:rPr>
        <w:t xml:space="preserve">Process flowchart for staff</w: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-585782</wp:posOffset>
                </wp:positionH>
                <wp:positionV relativeFrom="paragraph">
                  <wp:posOffset>272733</wp:posOffset>
                </wp:positionV>
                <wp:extent cx="6962775" cy="676275"/>
                <wp:effectExtent b="0" l="0" r="0" t="0"/>
                <wp:wrapSquare wrapText="bothSides" distB="45720" distT="45720" distL="114300" distR="114300"/>
                <wp:docPr id="304" name=""/>
                <a:graphic>
                  <a:graphicData uri="http://schemas.microsoft.com/office/word/2010/wordprocessingShape">
                    <wps:wsp>
                      <wps:cNvSpPr/>
                      <wps:cNvPr id="47" name="Shape 47"/>
                      <wps:spPr>
                        <a:xfrm>
                          <a:off x="1907475" y="3484725"/>
                          <a:ext cx="6877050" cy="590550"/>
                        </a:xfrm>
                        <a:prstGeom prst="rect">
                          <a:avLst/>
                        </a:prstGeom>
                        <a:solidFill>
                          <a:srgbClr val="FFFFFF"/>
                        </a:solidFill>
                        <a:ln cap="flat" cmpd="sng" w="9525">
                          <a:solidFill>
                            <a:srgbClr val="000000"/>
                          </a:solidFill>
                          <a:prstDash val="solid"/>
                          <a:miter lim="8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t xml:space="preserve">Disclosure is made</w:t>
                            </w:r>
                          </w:p>
                          <w:p w:rsidR="00000000" w:rsidDel="00000000" w:rsidP="00000000" w:rsidRDefault="00000000" w:rsidRPr="00000000">
                            <w:pPr>
                              <w:spacing w:after="0" w:before="0" w:line="240"/>
                              <w:ind w:left="0" w:right="0" w:firstLine="0"/>
                              <w:jc w:val="both"/>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The victim should be reassured.  Confidentiality must not be promised.  The allegation must be immediately reported to the DSL (or deputy) and an initial response record started in CPOMS</w:t>
                            </w:r>
                            <w:r w:rsidDel="00000000" w:rsidR="00000000" w:rsidRPr="00000000">
                              <w:rPr>
                                <w:rFonts w:ascii="Arial" w:cs="Arial" w:eastAsia="Arial" w:hAnsi="Arial"/>
                                <w:b w:val="0"/>
                                <w:i w:val="0"/>
                                <w:smallCaps w:val="0"/>
                                <w:strike w:val="0"/>
                                <w:color w:val="000000"/>
                                <w:sz w:val="20"/>
                                <w:vertAlign w:val="baseline"/>
                              </w:rPr>
                              <w:t xml:space="preserve">.</w:t>
                            </w:r>
                            <w:r w:rsidDel="00000000" w:rsidR="00000000" w:rsidRPr="00000000">
                              <w:rPr>
                                <w:rFonts w:ascii="Arial" w:cs="Arial" w:eastAsia="Arial" w:hAnsi="Arial"/>
                                <w:b w:val="0"/>
                                <w:i w:val="0"/>
                                <w:smallCaps w:val="0"/>
                                <w:strike w:val="0"/>
                                <w:color w:val="000000"/>
                                <w:sz w:val="22"/>
                                <w:vertAlign w:val="baseline"/>
                              </w:rPr>
                              <w:t xml:space="preserve">  </w:t>
                            </w:r>
                          </w:p>
                          <w:p w:rsidR="00000000" w:rsidDel="00000000" w:rsidP="00000000" w:rsidRDefault="00000000" w:rsidRPr="00000000">
                            <w:pPr>
                              <w:spacing w:after="160" w:before="0" w:line="255"/>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-585782</wp:posOffset>
                </wp:positionH>
                <wp:positionV relativeFrom="paragraph">
                  <wp:posOffset>272733</wp:posOffset>
                </wp:positionV>
                <wp:extent cx="6962775" cy="676275"/>
                <wp:effectExtent b="0" l="0" r="0" t="0"/>
                <wp:wrapSquare wrapText="bothSides" distB="45720" distT="45720" distL="114300" distR="114300"/>
                <wp:docPr id="304" name="image9.png"/>
                <a:graphic>
                  <a:graphicData uri="http://schemas.openxmlformats.org/drawingml/2006/picture">
                    <pic:pic>
                      <pic:nvPicPr>
                        <pic:cNvPr id="0" name="image9.png"/>
                        <pic:cNvPicPr preferRelativeResize="0"/>
                      </pic:nvPicPr>
                      <pic:blipFill>
                        <a:blip r:embed="rId7"/>
                        <a:srcRect/>
                        <a:stretch>
                          <a:fillRect/>
                        </a:stretch>
                      </pic:blipFill>
                      <pic:spPr>
                        <a:xfrm>
                          <a:off x="0" y="0"/>
                          <a:ext cx="6962775" cy="67627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-507996</wp:posOffset>
                </wp:positionH>
                <wp:positionV relativeFrom="paragraph">
                  <wp:posOffset>1079500</wp:posOffset>
                </wp:positionV>
                <wp:extent cx="6877050" cy="3005455"/>
                <wp:effectExtent b="0" l="0" r="0" t="0"/>
                <wp:wrapSquare wrapText="bothSides" distB="0" distT="0" distL="114300" distR="114300"/>
                <wp:docPr id="299" name=""/>
                <a:graphic>
                  <a:graphicData uri="http://schemas.microsoft.com/office/word/2010/wordprocessingGroup">
                    <wpg:wgp>
                      <wpg:cNvGrpSpPr/>
                      <wpg:grpSpPr>
                        <a:xfrm>
                          <a:off x="1907475" y="2277250"/>
                          <a:ext cx="6877050" cy="3005455"/>
                          <a:chOff x="1907475" y="2277250"/>
                          <a:chExt cx="6877050" cy="3005500"/>
                        </a:xfrm>
                      </wpg:grpSpPr>
                      <wpg:grpSp>
                        <wpg:cNvGrpSpPr/>
                        <wpg:grpSpPr>
                          <a:xfrm>
                            <a:off x="1907475" y="2277273"/>
                            <a:ext cx="6877050" cy="3005455"/>
                            <a:chOff x="1907475" y="2277250"/>
                            <a:chExt cx="6877050" cy="3005500"/>
                          </a:xfrm>
                        </wpg:grpSpPr>
                        <wps:wsp>
                          <wps:cNvSpPr/>
                          <wps:cNvPr id="4" name="Shape 4"/>
                          <wps:spPr>
                            <a:xfrm>
                              <a:off x="1907475" y="2277250"/>
                              <a:ext cx="6877050" cy="3005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907475" y="2277273"/>
                              <a:ext cx="6877050" cy="3005455"/>
                              <a:chOff x="1907475" y="2277250"/>
                              <a:chExt cx="6877050" cy="3005500"/>
                            </a:xfrm>
                          </wpg:grpSpPr>
                          <wps:wsp>
                            <wps:cNvSpPr/>
                            <wps:cNvPr id="6" name="Shape 6"/>
                            <wps:spPr>
                              <a:xfrm>
                                <a:off x="1907475" y="2277250"/>
                                <a:ext cx="6877050" cy="3005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907475" y="2277273"/>
                                <a:ext cx="6877050" cy="3005455"/>
                                <a:chOff x="1907475" y="2277250"/>
                                <a:chExt cx="6877050" cy="3005500"/>
                              </a:xfrm>
                            </wpg:grpSpPr>
                            <wps:wsp>
                              <wps:cNvSpPr/>
                              <wps:cNvPr id="8" name="Shape 8"/>
                              <wps:spPr>
                                <a:xfrm>
                                  <a:off x="1907475" y="2277250"/>
                                  <a:ext cx="6877050" cy="3005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907475" y="2277273"/>
                                  <a:ext cx="6877050" cy="3005455"/>
                                  <a:chOff x="1907475" y="2277250"/>
                                  <a:chExt cx="6877050" cy="3005500"/>
                                </a:xfrm>
                              </wpg:grpSpPr>
                              <wps:wsp>
                                <wps:cNvSpPr/>
                                <wps:cNvPr id="10" name="Shape 10"/>
                                <wps:spPr>
                                  <a:xfrm>
                                    <a:off x="1907475" y="2277250"/>
                                    <a:ext cx="6877050" cy="3005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907475" y="2277273"/>
                                    <a:ext cx="6877050" cy="3005455"/>
                                    <a:chOff x="1907475" y="2277250"/>
                                    <a:chExt cx="6877050" cy="3005500"/>
                                  </a:xfrm>
                                </wpg:grpSpPr>
                                <wps:wsp>
                                  <wps:cNvSpPr/>
                                  <wps:cNvPr id="12" name="Shape 12"/>
                                  <wps:spPr>
                                    <a:xfrm>
                                      <a:off x="1907475" y="2277250"/>
                                      <a:ext cx="6877050" cy="3005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907475" y="2277273"/>
                                      <a:ext cx="6877050" cy="3005455"/>
                                      <a:chOff x="1902700" y="2272500"/>
                                      <a:chExt cx="6886600" cy="3015000"/>
                                    </a:xfrm>
                                  </wpg:grpSpPr>
                                  <wps:wsp>
                                    <wps:cNvSpPr/>
                                    <wps:cNvPr id="14" name="Shape 14"/>
                                    <wps:spPr>
                                      <a:xfrm>
                                        <a:off x="1902700" y="2272500"/>
                                        <a:ext cx="6886600" cy="3015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907475" y="2277273"/>
                                        <a:ext cx="6877050" cy="3005455"/>
                                        <a:chOff x="1907475" y="2277273"/>
                                        <a:chExt cx="6877050" cy="3005455"/>
                                      </a:xfrm>
                                    </wpg:grpSpPr>
                                    <wps:wsp>
                                      <wps:cNvSpPr/>
                                      <wps:cNvPr id="16" name="Shape 16"/>
                                      <wps:spPr>
                                        <a:xfrm>
                                          <a:off x="1907475" y="2277273"/>
                                          <a:ext cx="6877050" cy="3005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907475" y="2277273"/>
                                          <a:ext cx="6877050" cy="3005455"/>
                                          <a:chOff x="1907475" y="2277273"/>
                                          <a:chExt cx="6877050" cy="3005455"/>
                                        </a:xfrm>
                                      </wpg:grpSpPr>
                                      <wps:wsp>
                                        <wps:cNvSpPr/>
                                        <wps:cNvPr id="18" name="Shape 18"/>
                                        <wps:spPr>
                                          <a:xfrm>
                                            <a:off x="1907475" y="2277273"/>
                                            <a:ext cx="6877050" cy="3005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907475" y="2277273"/>
                                            <a:ext cx="6877050" cy="3005455"/>
                                            <a:chOff x="0" y="0"/>
                                            <a:chExt cx="6877050" cy="2825652"/>
                                          </a:xfrm>
                                        </wpg:grpSpPr>
                                        <wps:wsp>
                                          <wps:cNvSpPr/>
                                          <wps:cNvPr id="20" name="Shape 20"/>
                                          <wps:spPr>
                                            <a:xfrm>
                                              <a:off x="0" y="0"/>
                                              <a:ext cx="6877050" cy="28256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1" name="Shape 21"/>
                                          <wps:spPr>
                                            <a:xfrm>
                                              <a:off x="0" y="5968"/>
                                              <a:ext cx="2045334" cy="2819684"/>
                                            </a:xfrm>
                                            <a:prstGeom prst="rect">
                                              <a:avLst/>
                                            </a:prstGeom>
                                            <a:solidFill>
                                              <a:srgbClr val="FFFFFF"/>
                                            </a:solidFill>
                                            <a:ln cap="flat" cmpd="sng" w="9525">
                                              <a:solidFill>
                                                <a:srgbClr val="000000"/>
                                              </a:solidFill>
                                              <a:prstDash val="solid"/>
                                              <a:miter lim="8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t xml:space="preserve">Victim(s)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Immediate provision must be made for their physical and emotional safety.  This may include being removed from lessons and offered a safe space in school.  They should then be given the opportunity to write a statement (or to explain their allegation to a trusted adult of their choosing who will keep a record) recording it directly onto or scanning/uploading a written account into CPOMS.  This may need to take place later in the presence of a family member.</w:t>
                                                </w:r>
                                              </w:p>
                                            </w:txbxContent>
                                          </wps:txbx>
                                          <wps:bodyPr anchorCtr="0" anchor="t" bIns="45700" lIns="91425" spcFirstLastPara="1" rIns="91425" wrap="square" tIns="45700">
                                            <a:noAutofit/>
                                          </wps:bodyPr>
                                        </wps:wsp>
                                        <wps:wsp>
                                          <wps:cNvSpPr/>
                                          <wps:cNvPr id="22" name="Shape 22"/>
                                          <wps:spPr>
                                            <a:xfrm>
                                              <a:off x="2419350" y="6348"/>
                                              <a:ext cx="2044700" cy="2818708"/>
                                            </a:xfrm>
                                            <a:prstGeom prst="rect">
                                              <a:avLst/>
                                            </a:prstGeom>
                                            <a:solidFill>
                                              <a:srgbClr val="FFFFFF"/>
                                            </a:solidFill>
                                            <a:ln cap="flat" cmpd="sng" w="9525">
                                              <a:solidFill>
                                                <a:srgbClr val="000000"/>
                                              </a:solidFill>
                                              <a:prstDash val="solid"/>
                                              <a:miter lim="8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t xml:space="preserve">Alleged perpetrator(s)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The DSL will make an immediate Risk Assessment taking into account the age of the victim and perpetrator. Action may need to be taken to consider the possible isolation of the alleged perpetrator.</w:t>
                                                </w:r>
                                              </w:p>
                                              <w:p w:rsidR="00000000" w:rsidDel="00000000" w:rsidP="00000000" w:rsidRDefault="00000000" w:rsidRPr="00000000">
                                                <w:pPr>
                                                  <w:spacing w:after="160" w:before="0" w:line="255"/>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p>
                                            </w:txbxContent>
                                          </wps:txbx>
                                          <wps:bodyPr anchorCtr="0" anchor="t" bIns="45700" lIns="91425" spcFirstLastPara="1" rIns="91425" wrap="square" tIns="45700">
                                            <a:noAutofit/>
                                          </wps:bodyPr>
                                        </wps:wsp>
                                        <wps:wsp>
                                          <wps:cNvSpPr/>
                                          <wps:cNvPr id="23" name="Shape 23"/>
                                          <wps:spPr>
                                            <a:xfrm>
                                              <a:off x="4832350" y="0"/>
                                              <a:ext cx="2044700" cy="2825056"/>
                                            </a:xfrm>
                                            <a:prstGeom prst="rect">
                                              <a:avLst/>
                                            </a:prstGeom>
                                            <a:solidFill>
                                              <a:srgbClr val="FFFFFF"/>
                                            </a:solidFill>
                                            <a:ln cap="flat" cmpd="sng" w="9525">
                                              <a:solidFill>
                                                <a:srgbClr val="000000"/>
                                              </a:solidFill>
                                              <a:prstDash val="solid"/>
                                              <a:miter lim="8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t xml:space="preserve">Staff receiving disclosure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Staff must be given the time and space to write their account of the disclosure as soon as is practicable.  They must be advised to write in detail and to indicate where they have used the student’s words verbatim.  This should be recorded on CPOMS directly or in scanned/uploaded facsimile. </w:t>
                                                </w:r>
                                              </w:p>
                                              <w:p w:rsidR="00000000" w:rsidDel="00000000" w:rsidP="00000000" w:rsidRDefault="00000000" w:rsidRPr="00000000">
                                                <w:pPr>
                                                  <w:spacing w:after="160" w:before="0" w:line="255"/>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p>
                                            </w:txbxContent>
                                          </wps:txbx>
                                          <wps:bodyPr anchorCtr="0" anchor="t" bIns="45700" lIns="91425" spcFirstLastPara="1" rIns="91425" wrap="square" tIns="45700">
                                            <a:noAutofit/>
                                          </wps:bodyPr>
                                        </wps:wsp>
                                      </wpg:grpSp>
                                    </wpg:grpSp>
                                  </wpg:grpSp>
                                </wpg:grpSp>
                              </wpg:grpSp>
                            </wpg:grpSp>
                          </wpg:grpSp>
                        </wpg:grpSp>
                      </wpg:grpSp>
                    </wpg:wgp>
                  </a:graphicData>
                </a:graphic>
              </wp:anchor>
            </w:drawing>
          </mc:Choice>
          <mc:Fallback>
            <w:drawing>
              <wp:anchor allowOverlap="1" behindDoc="0" distB="0" distT="0" distL="114300" distR="114300" hidden="0" layoutInCell="1" locked="0" relativeHeight="0" simplePos="0">
                <wp:simplePos x="0" y="0"/>
                <wp:positionH relativeFrom="column">
                  <wp:posOffset>-507996</wp:posOffset>
                </wp:positionH>
                <wp:positionV relativeFrom="paragraph">
                  <wp:posOffset>1079500</wp:posOffset>
                </wp:positionV>
                <wp:extent cx="6877050" cy="3005455"/>
                <wp:effectExtent b="0" l="0" r="0" t="0"/>
                <wp:wrapSquare wrapText="bothSides" distB="0" distT="0" distL="114300" distR="114300"/>
                <wp:docPr id="299"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6877050" cy="3005455"/>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-585782</wp:posOffset>
                </wp:positionH>
                <wp:positionV relativeFrom="paragraph">
                  <wp:posOffset>4146233</wp:posOffset>
                </wp:positionV>
                <wp:extent cx="6962775" cy="1273666"/>
                <wp:effectExtent b="0" l="0" r="0" t="0"/>
                <wp:wrapNone/>
                <wp:docPr id="298" name=""/>
                <a:graphic>
                  <a:graphicData uri="http://schemas.microsoft.com/office/word/2010/wordprocessingShape">
                    <wps:wsp>
                      <wps:cNvSpPr/>
                      <wps:cNvPr id="2" name="Shape 2"/>
                      <wps:spPr>
                        <a:xfrm>
                          <a:off x="1907400" y="3195750"/>
                          <a:ext cx="6877200" cy="1168500"/>
                        </a:xfrm>
                        <a:prstGeom prst="rect">
                          <a:avLst/>
                        </a:prstGeom>
                        <a:solidFill>
                          <a:srgbClr val="FFFFFF"/>
                        </a:solidFill>
                        <a:ln cap="flat" cmpd="sng" w="9525">
                          <a:solidFill>
                            <a:srgbClr val="000000"/>
                          </a:solidFill>
                          <a:prstDash val="solid"/>
                          <a:miter lim="8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t xml:space="preserve">Decision to involve other agencies</w:t>
                            </w:r>
                          </w:p>
                          <w:p w:rsidR="00000000" w:rsidDel="00000000" w:rsidP="00000000" w:rsidRDefault="00000000" w:rsidRPr="00000000">
                            <w:pPr>
                              <w:spacing w:after="160" w:before="0" w:line="255"/>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The DSL (or deputy) will collate all documents/responses and record all interactions and investigations on CPOMS.  The DSL (or deputy) will discuss the allegations with the school Principal or other suitably qualified member of SLT and DMAT safeguarding lead.  A decision will be made as to whether the allegation can properly be managed internally or whether other agencies should be involved. Guidance on decision making can be found paras 6 &amp; 8, above and in “Sexual violence and sexual harassment between children in schools and colleges” (DfE May 2018).</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-585782</wp:posOffset>
                </wp:positionH>
                <wp:positionV relativeFrom="paragraph">
                  <wp:posOffset>4146233</wp:posOffset>
                </wp:positionV>
                <wp:extent cx="6962775" cy="1273666"/>
                <wp:effectExtent b="0" l="0" r="0" t="0"/>
                <wp:wrapNone/>
                <wp:docPr id="298" name="image3.png"/>
                <a:graphic>
                  <a:graphicData uri="http://schemas.openxmlformats.org/drawingml/2006/picture">
                    <pic:pic>
                      <pic:nvPicPr>
                        <pic:cNvPr id="0" name="image3.png"/>
                        <pic:cNvPicPr preferRelativeResize="0"/>
                      </pic:nvPicPr>
                      <pic:blipFill>
                        <a:blip r:embed="rId7"/>
                        <a:srcRect/>
                        <a:stretch>
                          <a:fillRect/>
                        </a:stretch>
                      </pic:blipFill>
                      <pic:spPr>
                        <a:xfrm>
                          <a:off x="0" y="0"/>
                          <a:ext cx="6962775" cy="1273666"/>
                        </a:xfrm>
                        <a:prstGeom prst="rect"/>
                        <a:ln/>
                      </pic:spPr>
                    </pic:pic>
                  </a:graphicData>
                </a:graphic>
              </wp:anchor>
            </w:drawing>
          </mc:Fallback>
        </mc:AlternateContent>
      </w:r>
    </w:p>
    <w:p w:rsidR="00000000" w:rsidDel="00000000" w:rsidP="00000000" w:rsidRDefault="00000000" w:rsidRPr="00000000" w14:paraId="000001B9">
      <w:pPr>
        <w:pBdr>
          <w:top w:space="0" w:sz="0" w:val="nil"/>
          <w:left w:space="0" w:sz="0" w:val="nil"/>
          <w:bottom w:space="0" w:sz="0" w:val="nil"/>
          <w:right w:space="0" w:sz="0" w:val="nil"/>
          <w:between w:space="0" w:sz="0" w:val="nil"/>
        </w:pBdr>
        <w:spacing w:after="0" w:line="240" w:lineRule="auto"/>
        <w:jc w:val="center"/>
        <w:rPr>
          <w:b w:val="1"/>
          <w:bCs w:val="1"/>
          <w:color w:val="00000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-507996</wp:posOffset>
                </wp:positionH>
                <wp:positionV relativeFrom="paragraph">
                  <wp:posOffset>5181600</wp:posOffset>
                </wp:positionV>
                <wp:extent cx="6877050" cy="1631950"/>
                <wp:effectExtent b="0" l="0" r="0" t="0"/>
                <wp:wrapSquare wrapText="bothSides" distB="0" distT="0" distL="114300" distR="114300"/>
                <wp:docPr id="301" name=""/>
                <a:graphic>
                  <a:graphicData uri="http://schemas.microsoft.com/office/word/2010/wordprocessingGroup">
                    <wpg:wgp>
                      <wpg:cNvGrpSpPr/>
                      <wpg:grpSpPr>
                        <a:xfrm>
                          <a:off x="1907475" y="2964025"/>
                          <a:ext cx="6877050" cy="1631950"/>
                          <a:chOff x="1907475" y="2964025"/>
                          <a:chExt cx="6877050" cy="1631950"/>
                        </a:xfrm>
                      </wpg:grpSpPr>
                      <wpg:grpSp>
                        <wpg:cNvGrpSpPr/>
                        <wpg:grpSpPr>
                          <a:xfrm>
                            <a:off x="1907475" y="2964025"/>
                            <a:ext cx="6877050" cy="1631950"/>
                            <a:chOff x="1907475" y="2964025"/>
                            <a:chExt cx="6877050" cy="1631950"/>
                          </a:xfrm>
                        </wpg:grpSpPr>
                        <wps:wsp>
                          <wps:cNvSpPr/>
                          <wps:cNvPr id="4" name="Shape 4"/>
                          <wps:spPr>
                            <a:xfrm>
                              <a:off x="1907475" y="2964025"/>
                              <a:ext cx="6877050" cy="16319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907475" y="2964025"/>
                              <a:ext cx="6877050" cy="1631950"/>
                              <a:chOff x="1907475" y="2964025"/>
                              <a:chExt cx="6877050" cy="1631950"/>
                            </a:xfrm>
                          </wpg:grpSpPr>
                          <wps:wsp>
                            <wps:cNvSpPr/>
                            <wps:cNvPr id="27" name="Shape 27"/>
                            <wps:spPr>
                              <a:xfrm>
                                <a:off x="1907475" y="2964025"/>
                                <a:ext cx="6877050" cy="16319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907475" y="2964025"/>
                                <a:ext cx="6877050" cy="1631950"/>
                                <a:chOff x="1907475" y="2964025"/>
                                <a:chExt cx="6877050" cy="1631950"/>
                              </a:xfrm>
                            </wpg:grpSpPr>
                            <wps:wsp>
                              <wps:cNvSpPr/>
                              <wps:cNvPr id="29" name="Shape 29"/>
                              <wps:spPr>
                                <a:xfrm>
                                  <a:off x="1907475" y="2964025"/>
                                  <a:ext cx="6877050" cy="16319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907475" y="2964025"/>
                                  <a:ext cx="6877050" cy="1631950"/>
                                  <a:chOff x="1907475" y="2964025"/>
                                  <a:chExt cx="6877050" cy="1631950"/>
                                </a:xfrm>
                              </wpg:grpSpPr>
                              <wps:wsp>
                                <wps:cNvSpPr/>
                                <wps:cNvPr id="31" name="Shape 31"/>
                                <wps:spPr>
                                  <a:xfrm>
                                    <a:off x="1907475" y="2964025"/>
                                    <a:ext cx="6877050" cy="16319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907475" y="2964025"/>
                                    <a:ext cx="6877050" cy="1631950"/>
                                    <a:chOff x="1907475" y="2964000"/>
                                    <a:chExt cx="6877050" cy="1632000"/>
                                  </a:xfrm>
                                </wpg:grpSpPr>
                                <wps:wsp>
                                  <wps:cNvSpPr/>
                                  <wps:cNvPr id="33" name="Shape 33"/>
                                  <wps:spPr>
                                    <a:xfrm>
                                      <a:off x="1907475" y="2964000"/>
                                      <a:ext cx="6877050" cy="1632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907475" y="2964025"/>
                                      <a:ext cx="6877050" cy="1631950"/>
                                      <a:chOff x="1902700" y="2959250"/>
                                      <a:chExt cx="6886600" cy="1641500"/>
                                    </a:xfrm>
                                  </wpg:grpSpPr>
                                  <wps:wsp>
                                    <wps:cNvSpPr/>
                                    <wps:cNvPr id="35" name="Shape 35"/>
                                    <wps:spPr>
                                      <a:xfrm>
                                        <a:off x="1902700" y="2959250"/>
                                        <a:ext cx="6886600" cy="1641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907475" y="2964025"/>
                                        <a:ext cx="6877050" cy="1631950"/>
                                        <a:chOff x="1907475" y="2964025"/>
                                        <a:chExt cx="6877050" cy="1631950"/>
                                      </a:xfrm>
                                    </wpg:grpSpPr>
                                    <wps:wsp>
                                      <wps:cNvSpPr/>
                                      <wps:cNvPr id="37" name="Shape 37"/>
                                      <wps:spPr>
                                        <a:xfrm>
                                          <a:off x="1907475" y="2964025"/>
                                          <a:ext cx="6877050" cy="16319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907475" y="2964025"/>
                                          <a:ext cx="6877050" cy="1631950"/>
                                          <a:chOff x="1907475" y="2964025"/>
                                          <a:chExt cx="6877050" cy="1631950"/>
                                        </a:xfrm>
                                      </wpg:grpSpPr>
                                      <wps:wsp>
                                        <wps:cNvSpPr/>
                                        <wps:cNvPr id="39" name="Shape 39"/>
                                        <wps:spPr>
                                          <a:xfrm>
                                            <a:off x="1907475" y="2964025"/>
                                            <a:ext cx="6877050" cy="16319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907475" y="2964025"/>
                                            <a:ext cx="6877050" cy="1631950"/>
                                            <a:chOff x="0" y="0"/>
                                            <a:chExt cx="6877050" cy="1633419"/>
                                          </a:xfrm>
                                        </wpg:grpSpPr>
                                        <wps:wsp>
                                          <wps:cNvSpPr/>
                                          <wps:cNvPr id="41" name="Shape 41"/>
                                          <wps:spPr>
                                            <a:xfrm>
                                              <a:off x="0" y="0"/>
                                              <a:ext cx="6877050" cy="1633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2" name="Shape 42"/>
                                          <wps:spPr>
                                            <a:xfrm>
                                              <a:off x="0" y="6349"/>
                                              <a:ext cx="2045334" cy="1626862"/>
                                            </a:xfrm>
                                            <a:prstGeom prst="rect">
                                              <a:avLst/>
                                            </a:prstGeom>
                                            <a:solidFill>
                                              <a:srgbClr val="FFFFFF"/>
                                            </a:solidFill>
                                            <a:ln cap="flat" cmpd="sng" w="9525">
                                              <a:solidFill>
                                                <a:srgbClr val="000000"/>
                                              </a:solidFill>
                                              <a:prstDash val="solid"/>
                                              <a:miter lim="8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t xml:space="preserve">Victim(s)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Arrangements will be made for families to be notified of the allegation.  Safety and support advice will be given to families and a member of SLT will be assigned as their main contact.  A record will be kept on CPOMS</w:t>
                                                </w:r>
                                              </w:p>
                                              <w:p w:rsidR="00000000" w:rsidDel="00000000" w:rsidP="00000000" w:rsidRDefault="00000000" w:rsidRPr="00000000">
                                                <w:pPr>
                                                  <w:spacing w:after="0" w:before="0" w:line="240"/>
                                                  <w:ind w:left="0" w:right="0" w:firstLine="0"/>
                                                  <w:jc w:val="both"/>
                                                  <w:textDirection w:val="btLr"/>
                                                </w:pPr>
                                                <w:r w:rsidDel="00000000" w:rsidR="00000000" w:rsidRPr="00000000">
                                                  <w:rPr>
                                                    <w:rFonts w:ascii="Calibri" w:cs="Calibri" w:eastAsia="Calibri" w:hAnsi="Calibri"/>
                                                    <w:b w:val="0"/>
                                                    <w:i w:val="0"/>
                                                    <w:smallCaps w:val="0"/>
                                                    <w:strike w:val="0"/>
                                                    <w:color w:val="000000"/>
                                                    <w:sz w:val="22"/>
                                                    <w:vertAlign w:val="baseline"/>
                                                  </w:rPr>
                                                </w:r>
                                              </w:p>
                                            </w:txbxContent>
                                          </wps:txbx>
                                          <wps:bodyPr anchorCtr="0" anchor="t" bIns="45700" lIns="91425" spcFirstLastPara="1" rIns="91425" wrap="square" tIns="45700">
                                            <a:noAutofit/>
                                          </wps:bodyPr>
                                        </wps:wsp>
                                        <wps:wsp>
                                          <wps:cNvSpPr/>
                                          <wps:cNvPr id="43" name="Shape 43"/>
                                          <wps:spPr>
                                            <a:xfrm>
                                              <a:off x="2419350" y="6347"/>
                                              <a:ext cx="2044700" cy="1626864"/>
                                            </a:xfrm>
                                            <a:prstGeom prst="rect">
                                              <a:avLst/>
                                            </a:prstGeom>
                                            <a:solidFill>
                                              <a:srgbClr val="FFFFFF"/>
                                            </a:solidFill>
                                            <a:ln cap="flat" cmpd="sng" w="9525">
                                              <a:solidFill>
                                                <a:srgbClr val="000000"/>
                                              </a:solidFill>
                                              <a:prstDash val="solid"/>
                                              <a:miter lim="8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t xml:space="preserve">Alleged perpetrator(s</w:t>
                                                </w:r>
                                                <w:r w:rsidDel="00000000" w:rsidR="00000000" w:rsidRPr="00000000">
                                                  <w:rPr>
                                                    <w:rFonts w:ascii="Arial" w:cs="Arial" w:eastAsia="Arial" w:hAnsi="Arial"/>
                                                    <w:b w:val="1"/>
                                                    <w:i w:val="0"/>
                                                    <w:smallCaps w:val="0"/>
                                                    <w:strike w:val="0"/>
                                                    <w:color w:val="000000"/>
                                                    <w:sz w:val="19"/>
                                                    <w:vertAlign w:val="baseline"/>
                                                  </w:rPr>
                                                  <w:t xml:space="preserv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19"/>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Arrangements will be made for families to be notified of the allegation.  Safety and support advice will be given to families and a member of SLT will be assigned as their main contact.  A record will be kept on CPOMS.</w:t>
                                                </w:r>
                                              </w:p>
                                            </w:txbxContent>
                                          </wps:txbx>
                                          <wps:bodyPr anchorCtr="0" anchor="t" bIns="45700" lIns="91425" spcFirstLastPara="1" rIns="91425" wrap="square" tIns="45700">
                                            <a:noAutofit/>
                                          </wps:bodyPr>
                                        </wps:wsp>
                                        <wps:wsp>
                                          <wps:cNvSpPr/>
                                          <wps:cNvPr id="44" name="Shape 44"/>
                                          <wps:spPr>
                                            <a:xfrm>
                                              <a:off x="4832350" y="0"/>
                                              <a:ext cx="2044700" cy="1633419"/>
                                            </a:xfrm>
                                            <a:prstGeom prst="rect">
                                              <a:avLst/>
                                            </a:prstGeom>
                                            <a:solidFill>
                                              <a:srgbClr val="FFFFFF"/>
                                            </a:solidFill>
                                            <a:ln cap="flat" cmpd="sng" w="9525">
                                              <a:solidFill>
                                                <a:srgbClr val="000000"/>
                                              </a:solidFill>
                                              <a:prstDash val="solid"/>
                                              <a:miter lim="8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t xml:space="preserve">Staff receiving disclosure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The DSL or deputy will discuss the written statement given by the member of staff to ensure clarity.  Support and guidance will be offered to the member of staff, including a named member of SLT for ongoing support if necessary.</w:t>
                                                </w:r>
                                              </w:p>
                                              <w:p w:rsidR="00000000" w:rsidDel="00000000" w:rsidP="00000000" w:rsidRDefault="00000000" w:rsidRPr="00000000">
                                                <w:pPr>
                                                  <w:spacing w:after="160" w:before="0" w:line="255"/>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p>
                                            </w:txbxContent>
                                          </wps:txbx>
                                          <wps:bodyPr anchorCtr="0" anchor="t" bIns="45700" lIns="91425" spcFirstLastPara="1" rIns="91425" wrap="square" tIns="45700">
                                            <a:noAutofit/>
                                          </wps:bodyPr>
                                        </wps:wsp>
                                      </wpg:grpSp>
                                    </wpg:grpSp>
                                  </wpg:grpSp>
                                </wpg:grpSp>
                              </wpg:grpSp>
                            </wpg:grpSp>
                          </wpg:grpSp>
                        </wpg:grpSp>
                      </wpg:grpSp>
                    </wpg:wgp>
                  </a:graphicData>
                </a:graphic>
              </wp:anchor>
            </w:drawing>
          </mc:Choice>
          <mc:Fallback>
            <w:drawing>
              <wp:anchor allowOverlap="1" behindDoc="0" distB="0" distT="0" distL="114300" distR="114300" hidden="0" layoutInCell="1" locked="0" relativeHeight="0" simplePos="0">
                <wp:simplePos x="0" y="0"/>
                <wp:positionH relativeFrom="column">
                  <wp:posOffset>-507996</wp:posOffset>
                </wp:positionH>
                <wp:positionV relativeFrom="paragraph">
                  <wp:posOffset>5181600</wp:posOffset>
                </wp:positionV>
                <wp:extent cx="6877050" cy="1631950"/>
                <wp:effectExtent b="0" l="0" r="0" t="0"/>
                <wp:wrapSquare wrapText="bothSides" distB="0" distT="0" distL="114300" distR="114300"/>
                <wp:docPr id="301" name="image6.png"/>
                <a:graphic>
                  <a:graphicData uri="http://schemas.openxmlformats.org/drawingml/2006/picture">
                    <pic:pic>
                      <pic:nvPicPr>
                        <pic:cNvPr id="0" name="image6.png"/>
                        <pic:cNvPicPr preferRelativeResize="0"/>
                      </pic:nvPicPr>
                      <pic:blipFill>
                        <a:blip r:embed="rId7"/>
                        <a:srcRect/>
                        <a:stretch>
                          <a:fillRect/>
                        </a:stretch>
                      </pic:blipFill>
                      <pic:spPr>
                        <a:xfrm>
                          <a:off x="0" y="0"/>
                          <a:ext cx="6877050" cy="1631950"/>
                        </a:xfrm>
                        <a:prstGeom prst="rect"/>
                        <a:ln/>
                      </pic:spPr>
                    </pic:pic>
                  </a:graphicData>
                </a:graphic>
              </wp:anchor>
            </w:drawing>
          </mc:Fallback>
        </mc:AlternateContent>
      </w:r>
    </w:p>
    <w:p w:rsidR="00000000" w:rsidDel="00000000" w:rsidP="00000000" w:rsidRDefault="00000000" w:rsidRPr="00000000" w14:paraId="000001BA">
      <w:pPr>
        <w:rPr/>
      </w:pP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-627377</wp:posOffset>
                </wp:positionH>
                <wp:positionV relativeFrom="paragraph">
                  <wp:posOffset>2800351</wp:posOffset>
                </wp:positionV>
                <wp:extent cx="6962775" cy="1793875"/>
                <wp:effectExtent b="0" l="0" r="0" t="0"/>
                <wp:wrapSquare wrapText="bothSides" distB="45720" distT="45720" distL="114300" distR="114300"/>
                <wp:docPr id="300" name=""/>
                <a:graphic>
                  <a:graphicData uri="http://schemas.microsoft.com/office/word/2010/wordprocessingShape">
                    <wps:wsp>
                      <wps:cNvSpPr/>
                      <wps:cNvPr id="24" name="Shape 24"/>
                      <wps:spPr>
                        <a:xfrm>
                          <a:off x="1874138" y="2892588"/>
                          <a:ext cx="6943725" cy="1774825"/>
                        </a:xfrm>
                        <a:prstGeom prst="rect">
                          <a:avLst/>
                        </a:prstGeom>
                        <a:solidFill>
                          <a:srgbClr val="FFFFFF"/>
                        </a:solidFill>
                        <a:ln cap="flat" cmpd="sng" w="9525">
                          <a:solidFill>
                            <a:srgbClr val="000000"/>
                          </a:solidFill>
                          <a:prstDash val="solid"/>
                          <a:miter lim="8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t xml:space="preserve">Next steps</w:t>
                            </w:r>
                          </w:p>
                          <w:p w:rsidR="00000000" w:rsidDel="00000000" w:rsidP="00000000" w:rsidRDefault="00000000" w:rsidRPr="00000000">
                            <w:pPr>
                              <w:spacing w:after="40" w:before="0" w:line="240"/>
                              <w:ind w:left="0" w:right="0" w:firstLine="0"/>
                              <w:jc w:val="both"/>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The DSL will lead on planning, to include:</w:t>
                            </w:r>
                          </w:p>
                          <w:p w:rsidR="00000000" w:rsidDel="00000000" w:rsidP="00000000" w:rsidRDefault="00000000" w:rsidRPr="00000000">
                            <w:pPr>
                              <w:spacing w:after="40" w:before="0" w:line="240"/>
                              <w:ind w:left="720" w:right="0" w:firstLine="1080"/>
                              <w:jc w:val="both"/>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8"/>
                                <w:vertAlign w:val="baseline"/>
                              </w:rPr>
                              <w:t xml:space="preserve">Appropriate support for the victim(s) and staff and appropriate support and sanctions for the perpetrator(s).</w:t>
                            </w:r>
                          </w:p>
                          <w:p w:rsidR="00000000" w:rsidDel="00000000" w:rsidP="00000000" w:rsidRDefault="00000000" w:rsidRPr="00000000">
                            <w:pPr>
                              <w:spacing w:after="40" w:before="0" w:line="240"/>
                              <w:ind w:left="720" w:right="0" w:firstLine="1080"/>
                              <w:jc w:val="both"/>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Ongoing risk assessment and control measures.</w:t>
                            </w:r>
                          </w:p>
                          <w:p w:rsidR="00000000" w:rsidDel="00000000" w:rsidP="00000000" w:rsidRDefault="00000000" w:rsidRPr="00000000">
                            <w:pPr>
                              <w:spacing w:after="40" w:before="0" w:line="240"/>
                              <w:ind w:left="720" w:right="0" w:firstLine="1080"/>
                              <w:jc w:val="both"/>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Consultation with parent/carers</w:t>
                            </w:r>
                          </w:p>
                          <w:p w:rsidR="00000000" w:rsidDel="00000000" w:rsidP="00000000" w:rsidRDefault="00000000" w:rsidRPr="00000000">
                            <w:pPr>
                              <w:spacing w:after="40" w:before="0" w:line="240"/>
                              <w:ind w:left="720" w:right="0" w:firstLine="1080"/>
                              <w:jc w:val="both"/>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Investigation of the allegation and decisions on next steps.</w:t>
                            </w:r>
                          </w:p>
                          <w:p w:rsidR="00000000" w:rsidDel="00000000" w:rsidP="00000000" w:rsidRDefault="00000000" w:rsidRPr="00000000">
                            <w:pPr>
                              <w:spacing w:after="40" w:before="0" w:line="240"/>
                              <w:ind w:left="720" w:right="0" w:firstLine="1080"/>
                              <w:jc w:val="both"/>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Consultation with children's social care and or the police</w:t>
                            </w:r>
                          </w:p>
                          <w:p w:rsidR="00000000" w:rsidDel="00000000" w:rsidP="00000000" w:rsidRDefault="00000000" w:rsidRPr="00000000">
                            <w:pPr>
                              <w:spacing w:after="40" w:before="0" w:line="240"/>
                              <w:ind w:left="720" w:right="0" w:firstLine="1080"/>
                              <w:jc w:val="both"/>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Inform Trust lead for safeguarding</w:t>
                            </w:r>
                          </w:p>
                          <w:p w:rsidR="00000000" w:rsidDel="00000000" w:rsidP="00000000" w:rsidRDefault="00000000" w:rsidRPr="00000000">
                            <w:pPr>
                              <w:spacing w:after="160" w:before="0" w:line="255"/>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-627377</wp:posOffset>
                </wp:positionH>
                <wp:positionV relativeFrom="paragraph">
                  <wp:posOffset>2800351</wp:posOffset>
                </wp:positionV>
                <wp:extent cx="6962775" cy="1793875"/>
                <wp:effectExtent b="0" l="0" r="0" t="0"/>
                <wp:wrapSquare wrapText="bothSides" distB="45720" distT="45720" distL="114300" distR="114300"/>
                <wp:docPr id="300" name="image5.png"/>
                <a:graphic>
                  <a:graphicData uri="http://schemas.openxmlformats.org/drawingml/2006/picture">
                    <pic:pic>
                      <pic:nvPicPr>
                        <pic:cNvPr id="0" name="image5.png"/>
                        <pic:cNvPicPr preferRelativeResize="0"/>
                      </pic:nvPicPr>
                      <pic:blipFill>
                        <a:blip r:embed="rId7"/>
                        <a:srcRect/>
                        <a:stretch>
                          <a:fillRect/>
                        </a:stretch>
                      </pic:blipFill>
                      <pic:spPr>
                        <a:xfrm>
                          <a:off x="0" y="0"/>
                          <a:ext cx="6962775" cy="1793875"/>
                        </a:xfrm>
                        <a:prstGeom prst="rect"/>
                        <a:ln/>
                      </pic:spPr>
                    </pic:pic>
                  </a:graphicData>
                </a:graphic>
              </wp:anchor>
            </w:drawing>
          </mc:Fallback>
        </mc:AlternateContent>
      </w:r>
    </w:p>
    <w:sectPr>
      <w:headerReference r:id="rId30" w:type="default"/>
      <w:footerReference r:id="rId31" w:type="default"/>
      <w:type w:val="nextPage"/>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ambria"/>
  <w:font w:name="Arial"/>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E">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i w:val="1"/>
        <w:iCs w:val="1"/>
        <w:color w:val="000000"/>
        <w:sz w:val="18"/>
        <w:szCs w:val="18"/>
      </w:rPr>
    </w:pPr>
    <w:r w:rsidDel="00000000" w:rsidR="00000000" w:rsidRPr="00000000">
      <w:rPr>
        <w:color w:val="000000"/>
      </w:rPr>
      <w:fldChar w:fldCharType="begin"/>
      <w:instrText xml:space="preserve">PAGE</w:instrText>
      <w:fldChar w:fldCharType="separate"/>
      <w:fldChar w:fldCharType="end"/>
    </w:r>
    <w:r w:rsidDel="00000000" w:rsidR="00000000" w:rsidRPr="00000000">
      <w:rPr>
        <w:color w:val="000000"/>
        <w:rtl w:val="0"/>
      </w:rPr>
      <w:tab/>
      <w:tab/>
    </w:r>
    <w:r w:rsidDel="00000000" w:rsidR="00000000" w:rsidRPr="00000000">
      <w:rPr>
        <w:i w:val="1"/>
        <w:iCs w:val="1"/>
        <w:sz w:val="18"/>
        <w:szCs w:val="18"/>
        <w:rtl w:val="0"/>
      </w:rPr>
      <w:t xml:space="preserve">Safeguarding First Principles </w:t>
    </w:r>
    <w:r w:rsidDel="00000000" w:rsidR="00000000" w:rsidRPr="00000000">
      <w:rPr>
        <w:i w:val="1"/>
        <w:iCs w:val="1"/>
        <w:color w:val="000000"/>
        <w:sz w:val="18"/>
        <w:szCs w:val="18"/>
        <w:rtl w:val="0"/>
      </w:rPr>
      <w:t xml:space="preserve">(version </w:t>
    </w:r>
    <w:r w:rsidDel="00000000" w:rsidR="00000000" w:rsidRPr="00000000">
      <w:rPr>
        <w:i w:val="1"/>
        <w:iCs w:val="1"/>
        <w:sz w:val="18"/>
        <w:szCs w:val="18"/>
        <w:rtl w:val="0"/>
      </w:rPr>
      <w:t xml:space="preserve">9 09/2026</w:t>
    </w:r>
    <w:r w:rsidDel="00000000" w:rsidR="00000000" w:rsidRPr="00000000">
      <w:rPr>
        <w:i w:val="1"/>
        <w:iCs w:val="1"/>
        <w:color w:val="000000"/>
        <w:sz w:val="18"/>
        <w:szCs w:val="18"/>
        <w:rtl w:val="0"/>
      </w:rPr>
      <w:t xml:space="preserve">)</w:t>
    </w:r>
  </w:p>
  <w:p w:rsidR="00000000" w:rsidDel="00000000" w:rsidP="00000000" w:rsidRDefault="00000000" w:rsidRPr="00000000" w14:paraId="000001BF">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C0">
    <w:pPr>
      <w:pBdr>
        <w:top w:space="0" w:sz="0" w:val="nil"/>
        <w:left w:space="0" w:sz="0" w:val="nil"/>
        <w:bottom w:space="0" w:sz="0" w:val="nil"/>
        <w:right w:space="0" w:sz="0" w:val="nil"/>
        <w:between w:space="0" w:sz="0" w:val="nil"/>
      </w:pBdr>
      <w:tabs>
        <w:tab w:val="right" w:leader="none" w:pos="9026"/>
      </w:tabs>
      <w:spacing w:after="0" w:line="240" w:lineRule="auto"/>
      <w:rPr>
        <w:i w:val="1"/>
        <w:iCs w:val="1"/>
        <w:sz w:val="18"/>
        <w:szCs w:val="18"/>
      </w:rPr>
    </w:pPr>
    <w:r w:rsidDel="00000000" w:rsidR="00000000" w:rsidRPr="00000000">
      <w:rPr>
        <w:color w:val="000000"/>
      </w:rPr>
      <w:fldChar w:fldCharType="begin"/>
      <w:instrText xml:space="preserve">PAGE</w:instrText>
      <w:fldChar w:fldCharType="separate"/>
      <w:fldChar w:fldCharType="end"/>
    </w:r>
    <w:r w:rsidDel="00000000" w:rsidR="00000000" w:rsidRPr="00000000">
      <w:rPr>
        <w:color w:val="000000"/>
        <w:rtl w:val="0"/>
      </w:rPr>
      <w:tab/>
      <w:tab/>
    </w:r>
    <w:r w:rsidDel="00000000" w:rsidR="00000000" w:rsidRPr="00000000">
      <w:rPr>
        <w:i w:val="1"/>
        <w:iCs w:val="1"/>
        <w:sz w:val="18"/>
        <w:szCs w:val="18"/>
        <w:rtl w:val="0"/>
      </w:rPr>
      <w:t xml:space="preserve">Sexual Harassment and Violence in School Policy (v9 – September 2026)</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B">
    <w:pPr>
      <w:tabs>
        <w:tab w:val="left" w:leader="none" w:pos="1465"/>
      </w:tabs>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C">
    <w:pPr>
      <w:tabs>
        <w:tab w:val="left" w:leader="none" w:pos="1465"/>
      </w:tabs>
      <w:rPr/>
    </w:pPr>
    <w:bookmarkStart w:colFirst="0" w:colLast="0" w:name="_heading=h.1t3h5sf" w:id="28"/>
    <w:bookmarkEnd w:id="28"/>
    <w:r w:rsidDel="00000000" w:rsidR="00000000" w:rsidRPr="00000000">
      <w:rPr/>
      <w:drawing>
        <wp:inline distB="0" distT="0" distL="0" distR="0">
          <wp:extent cx="5638800" cy="1905000"/>
          <wp:effectExtent b="0" l="0" r="0" t="0"/>
          <wp:docPr descr="EATlogoemailPURPLE" id="306" name="image2.jpg"/>
          <a:graphic>
            <a:graphicData uri="http://schemas.openxmlformats.org/drawingml/2006/picture">
              <pic:pic>
                <pic:nvPicPr>
                  <pic:cNvPr descr="EATlogoemailPURPLE" id="0" name="image2.jpg"/>
                  <pic:cNvPicPr preferRelativeResize="0"/>
                </pic:nvPicPr>
                <pic:blipFill>
                  <a:blip r:embed="rId1"/>
                  <a:srcRect b="0" l="0" r="0" t="0"/>
                  <a:stretch>
                    <a:fillRect/>
                  </a:stretch>
                </pic:blipFill>
                <pic:spPr>
                  <a:xfrm>
                    <a:off x="0" y="0"/>
                    <a:ext cx="5638800" cy="1905000"/>
                  </a:xfrm>
                  <a:prstGeom prst="rect"/>
                  <a:ln/>
                </pic:spPr>
              </pic:pic>
            </a:graphicData>
          </a:graphic>
        </wp:inline>
      </w:drawing>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D">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Arial" w:cs="Arial" w:eastAsia="Arial" w:hAnsi="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lowerLetter"/>
      <w:lvlText w:val="%1)"/>
      <w:lvlJc w:val="left"/>
      <w:pPr>
        <w:ind w:left="1004" w:hanging="360"/>
      </w:pPr>
      <w:rPr/>
    </w:lvl>
    <w:lvl w:ilvl="1">
      <w:start w:val="1"/>
      <w:numFmt w:val="lowerLetter"/>
      <w:lvlText w:val="%2."/>
      <w:lvlJc w:val="left"/>
      <w:pPr>
        <w:ind w:left="1724" w:hanging="360"/>
      </w:pPr>
      <w:rPr/>
    </w:lvl>
    <w:lvl w:ilvl="2">
      <w:start w:val="1"/>
      <w:numFmt w:val="lowerRoman"/>
      <w:lvlText w:val="%3."/>
      <w:lvlJc w:val="right"/>
      <w:pPr>
        <w:ind w:left="2444" w:hanging="180"/>
      </w:pPr>
      <w:rPr/>
    </w:lvl>
    <w:lvl w:ilvl="3">
      <w:start w:val="1"/>
      <w:numFmt w:val="decimal"/>
      <w:lvlText w:val="%4."/>
      <w:lvlJc w:val="left"/>
      <w:pPr>
        <w:ind w:left="3164" w:hanging="360"/>
      </w:pPr>
      <w:rPr/>
    </w:lvl>
    <w:lvl w:ilvl="4">
      <w:start w:val="1"/>
      <w:numFmt w:val="lowerLetter"/>
      <w:lvlText w:val="%5."/>
      <w:lvlJc w:val="left"/>
      <w:pPr>
        <w:ind w:left="3884" w:hanging="360"/>
      </w:pPr>
      <w:rPr/>
    </w:lvl>
    <w:lvl w:ilvl="5">
      <w:start w:val="1"/>
      <w:numFmt w:val="lowerRoman"/>
      <w:lvlText w:val="%6."/>
      <w:lvlJc w:val="right"/>
      <w:pPr>
        <w:ind w:left="4604" w:hanging="180"/>
      </w:pPr>
      <w:rPr/>
    </w:lvl>
    <w:lvl w:ilvl="6">
      <w:start w:val="1"/>
      <w:numFmt w:val="decimal"/>
      <w:lvlText w:val="%7."/>
      <w:lvlJc w:val="left"/>
      <w:pPr>
        <w:ind w:left="5324" w:hanging="360"/>
      </w:pPr>
      <w:rPr/>
    </w:lvl>
    <w:lvl w:ilvl="7">
      <w:start w:val="1"/>
      <w:numFmt w:val="lowerLetter"/>
      <w:lvlText w:val="%8."/>
      <w:lvlJc w:val="left"/>
      <w:pPr>
        <w:ind w:left="6044" w:hanging="360"/>
      </w:pPr>
      <w:rPr/>
    </w:lvl>
    <w:lvl w:ilvl="8">
      <w:start w:val="1"/>
      <w:numFmt w:val="lowerRoman"/>
      <w:lvlText w:val="%9."/>
      <w:lvlJc w:val="right"/>
      <w:pPr>
        <w:ind w:left="6764" w:hanging="180"/>
      </w:pPr>
      <w:rPr/>
    </w:lvl>
  </w:abstractNum>
  <w:abstractNum w:abstractNumId="3">
    <w:lvl w:ilvl="0">
      <w:start w:val="9"/>
      <w:numFmt w:val="decimal"/>
      <w:lvlText w:val="%1."/>
      <w:lvlJc w:val="left"/>
      <w:pPr>
        <w:ind w:left="360" w:hanging="360"/>
      </w:pPr>
      <w:rPr>
        <w:b w:val="1"/>
        <w:bCs w:val="1"/>
      </w:rPr>
    </w:lvl>
    <w:lvl w:ilvl="1">
      <w:start w:val="1"/>
      <w:numFmt w:val="decimal"/>
      <w:lvlText w:val="%1.%2"/>
      <w:lvlJc w:val="left"/>
      <w:pPr>
        <w:ind w:left="644" w:hanging="357"/>
      </w:pPr>
      <w:rPr>
        <w:rFonts w:ascii="Calibri" w:cs="Calibri" w:eastAsia="Calibri" w:hAnsi="Calibri"/>
        <w:b w:val="0"/>
        <w:bCs w:val="0"/>
        <w:sz w:val="22"/>
        <w:szCs w:val="22"/>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4">
    <w:lvl w:ilvl="0">
      <w:start w:val="1"/>
      <w:numFmt w:val="lowerLetter"/>
      <w:lvlText w:val="%1)"/>
      <w:lvlJc w:val="left"/>
      <w:pPr>
        <w:ind w:left="720" w:hanging="360"/>
      </w:pPr>
      <w:rPr>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1"/>
      <w:numFmt w:val="lowerLetter"/>
      <w:lvlText w:val="%1)"/>
      <w:lvlJc w:val="left"/>
      <w:pPr>
        <w:ind w:left="720" w:hanging="360"/>
      </w:pPr>
      <w:rPr>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7">
    <w:lvl w:ilvl="0">
      <w:start w:val="1"/>
      <w:numFmt w:val="bullet"/>
      <w:lvlText w:val="●"/>
      <w:lvlJc w:val="left"/>
      <w:pPr>
        <w:ind w:left="720" w:hanging="360"/>
      </w:pPr>
      <w:rPr>
        <w:rFonts w:ascii="Arial" w:cs="Arial" w:eastAsia="Arial" w:hAnsi="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decimal"/>
      <w:lvlText w:val="%1."/>
      <w:lvlJc w:val="left"/>
      <w:pPr>
        <w:ind w:left="360" w:hanging="360"/>
      </w:pPr>
      <w:rPr>
        <w:b w:val="1"/>
        <w:bCs w:val="1"/>
      </w:rPr>
    </w:lvl>
    <w:lvl w:ilvl="1">
      <w:start w:val="1"/>
      <w:numFmt w:val="decimal"/>
      <w:lvlText w:val="%1.%2"/>
      <w:lvlJc w:val="left"/>
      <w:pPr>
        <w:ind w:left="644" w:hanging="357"/>
      </w:pPr>
      <w:rPr>
        <w:rFonts w:ascii="Calibri" w:cs="Calibri" w:eastAsia="Calibri" w:hAnsi="Calibri"/>
        <w:b w:val="0"/>
        <w:bCs w:val="0"/>
        <w:sz w:val="22"/>
        <w:szCs w:val="22"/>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9">
    <w:lvl w:ilvl="0">
      <w:start w:val="1"/>
      <w:numFmt w:val="lowerLetter"/>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0">
    <w:lvl w:ilvl="0">
      <w:start w:val="1"/>
      <w:numFmt w:val="lowerLetter"/>
      <w:lvlText w:val="%1)"/>
      <w:lvlJc w:val="left"/>
      <w:pPr>
        <w:ind w:left="720" w:hanging="360"/>
      </w:pPr>
      <w:rPr>
        <w:sz w:val="20"/>
        <w:szCs w:val="20"/>
      </w:rPr>
    </w:lvl>
    <w:lvl w:ilvl="1">
      <w:start w:val="0"/>
      <w:numFmt w:val="bullet"/>
      <w:lvlText w:val="•"/>
      <w:lvlJc w:val="left"/>
      <w:pPr>
        <w:ind w:left="1440" w:hanging="360"/>
      </w:pPr>
      <w:rPr>
        <w:rFonts w:ascii="Calibri" w:cs="Calibri" w:eastAsia="Calibri" w:hAnsi="Calibri"/>
        <w:sz w:val="24"/>
        <w:szCs w:val="24"/>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1">
    <w:lvl w:ilvl="0">
      <w:start w:val="1"/>
      <w:numFmt w:val="lowerLetter"/>
      <w:lvlText w:val="%1)"/>
      <w:lvlJc w:val="left"/>
      <w:pPr>
        <w:ind w:left="720" w:hanging="360"/>
      </w:pPr>
      <w:rPr>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2">
    <w:lvl w:ilvl="0">
      <w:start w:val="1"/>
      <w:numFmt w:val="decimal"/>
      <w:lvlText w:val="%1."/>
      <w:lvlJc w:val="left"/>
      <w:pPr>
        <w:ind w:left="1080" w:hanging="720"/>
      </w:pPr>
      <w:rPr/>
    </w:lvl>
    <w:lvl w:ilvl="1">
      <w:start w:val="1"/>
      <w:numFmt w:val="decimal"/>
      <w:lvlText w:val="%1.%2"/>
      <w:lvlJc w:val="left"/>
      <w:pPr>
        <w:ind w:left="502" w:hanging="360"/>
      </w:pPr>
      <w:rPr>
        <w:b w:val="0"/>
        <w:bCs w:val="0"/>
      </w:rPr>
    </w:lvl>
    <w:lvl w:ilvl="2">
      <w:start w:val="1"/>
      <w:numFmt w:val="decimal"/>
      <w:lvlText w:val="%1.%2.%3"/>
      <w:lvlJc w:val="left"/>
      <w:pPr>
        <w:ind w:left="1080" w:hanging="720"/>
      </w:pPr>
      <w:rPr/>
    </w:lvl>
    <w:lvl w:ilvl="3">
      <w:start w:val="1"/>
      <w:numFmt w:val="decimal"/>
      <w:lvlText w:val="%1.%2.%3.%4"/>
      <w:lvlJc w:val="left"/>
      <w:pPr>
        <w:ind w:left="1080" w:hanging="720"/>
      </w:pPr>
      <w:rPr/>
    </w:lvl>
    <w:lvl w:ilvl="4">
      <w:start w:val="1"/>
      <w:numFmt w:val="decimal"/>
      <w:lvlText w:val="%1.%2.%3.%4.%5"/>
      <w:lvlJc w:val="left"/>
      <w:pPr>
        <w:ind w:left="1440" w:hanging="1080"/>
      </w:pPr>
      <w:rPr/>
    </w:lvl>
    <w:lvl w:ilvl="5">
      <w:start w:val="1"/>
      <w:numFmt w:val="decimal"/>
      <w:lvlText w:val="%1.%2.%3.%4.%5.%6"/>
      <w:lvlJc w:val="left"/>
      <w:pPr>
        <w:ind w:left="1440" w:hanging="1080"/>
      </w:pPr>
      <w:rPr/>
    </w:lvl>
    <w:lvl w:ilvl="6">
      <w:start w:val="1"/>
      <w:numFmt w:val="decimal"/>
      <w:lvlText w:val="%1.%2.%3.%4.%5.%6.%7"/>
      <w:lvlJc w:val="left"/>
      <w:pPr>
        <w:ind w:left="1800" w:hanging="1440"/>
      </w:pPr>
      <w:rPr/>
    </w:lvl>
    <w:lvl w:ilvl="7">
      <w:start w:val="1"/>
      <w:numFmt w:val="decimal"/>
      <w:lvlText w:val="%1.%2.%3.%4.%5.%6.%7.%8"/>
      <w:lvlJc w:val="left"/>
      <w:pPr>
        <w:ind w:left="1800" w:hanging="1440"/>
      </w:pPr>
      <w:rPr/>
    </w:lvl>
    <w:lvl w:ilvl="8">
      <w:start w:val="1"/>
      <w:numFmt w:val="decimal"/>
      <w:lvlText w:val="%1.%2.%3.%4.%5.%6.%7.%8.%9"/>
      <w:lvlJc w:val="left"/>
      <w:pPr>
        <w:ind w:left="1800" w:hanging="1440"/>
      </w:pPr>
      <w:rPr/>
    </w:lvl>
  </w:abstractNum>
  <w:abstractNum w:abstractNumId="13">
    <w:lvl w:ilvl="0">
      <w:start w:val="1"/>
      <w:numFmt w:val="lowerLetter"/>
      <w:lvlText w:val="%1)"/>
      <w:lvlJc w:val="left"/>
      <w:pPr>
        <w:ind w:left="1800" w:hanging="360"/>
      </w:pPr>
      <w:rPr/>
    </w:lvl>
    <w:lvl w:ilvl="1">
      <w:start w:val="1"/>
      <w:numFmt w:val="lowerLetter"/>
      <w:lvlText w:val="%2."/>
      <w:lvlJc w:val="left"/>
      <w:pPr>
        <w:ind w:left="2520" w:hanging="360"/>
      </w:pPr>
      <w:rPr/>
    </w:lvl>
    <w:lvl w:ilvl="2">
      <w:start w:val="1"/>
      <w:numFmt w:val="lowerRoman"/>
      <w:lvlText w:val="%3."/>
      <w:lvlJc w:val="right"/>
      <w:pPr>
        <w:ind w:left="3240" w:hanging="180"/>
      </w:pPr>
      <w:rPr/>
    </w:lvl>
    <w:lvl w:ilvl="3">
      <w:start w:val="1"/>
      <w:numFmt w:val="decimal"/>
      <w:lvlText w:val="%4."/>
      <w:lvlJc w:val="left"/>
      <w:pPr>
        <w:ind w:left="3960" w:hanging="360"/>
      </w:pPr>
      <w:rPr/>
    </w:lvl>
    <w:lvl w:ilvl="4">
      <w:start w:val="1"/>
      <w:numFmt w:val="lowerLetter"/>
      <w:lvlText w:val="%5."/>
      <w:lvlJc w:val="left"/>
      <w:pPr>
        <w:ind w:left="4680" w:hanging="360"/>
      </w:pPr>
      <w:rPr/>
    </w:lvl>
    <w:lvl w:ilvl="5">
      <w:start w:val="1"/>
      <w:numFmt w:val="lowerRoman"/>
      <w:lvlText w:val="%6."/>
      <w:lvlJc w:val="right"/>
      <w:pPr>
        <w:ind w:left="5400" w:hanging="180"/>
      </w:pPr>
      <w:rPr/>
    </w:lvl>
    <w:lvl w:ilvl="6">
      <w:start w:val="1"/>
      <w:numFmt w:val="decimal"/>
      <w:lvlText w:val="%7."/>
      <w:lvlJc w:val="left"/>
      <w:pPr>
        <w:ind w:left="6120" w:hanging="360"/>
      </w:pPr>
      <w:rPr/>
    </w:lvl>
    <w:lvl w:ilvl="7">
      <w:start w:val="1"/>
      <w:numFmt w:val="lowerLetter"/>
      <w:lvlText w:val="%8."/>
      <w:lvlJc w:val="left"/>
      <w:pPr>
        <w:ind w:left="6840" w:hanging="360"/>
      </w:pPr>
      <w:rPr/>
    </w:lvl>
    <w:lvl w:ilvl="8">
      <w:start w:val="1"/>
      <w:numFmt w:val="lowerRoman"/>
      <w:lvlText w:val="%9."/>
      <w:lvlJc w:val="right"/>
      <w:pPr>
        <w:ind w:left="7560" w:hanging="180"/>
      </w:pPr>
      <w:rPr/>
    </w:lvl>
  </w:abstractNum>
  <w:abstractNum w:abstractNumId="14">
    <w:lvl w:ilvl="0">
      <w:start w:val="8"/>
      <w:numFmt w:val="decimal"/>
      <w:lvlText w:val="%1."/>
      <w:lvlJc w:val="left"/>
      <w:pPr>
        <w:ind w:left="720" w:hanging="360"/>
      </w:pPr>
      <w:rPr>
        <w:b w:val="1"/>
        <w:bCs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5">
    <w:lvl w:ilvl="0">
      <w:start w:val="1"/>
      <w:numFmt w:val="decimal"/>
      <w:lvlText w:val="8.%1"/>
      <w:lvlJc w:val="left"/>
      <w:pPr>
        <w:ind w:left="786" w:hanging="360.0000000000001"/>
      </w:pPr>
      <w:rPr/>
    </w:lvl>
    <w:lvl w:ilvl="1">
      <w:start w:val="1"/>
      <w:numFmt w:val="decimal"/>
      <w:lvlText w:val="%1.%2."/>
      <w:lvlJc w:val="left"/>
      <w:pPr>
        <w:ind w:left="1218" w:hanging="432"/>
      </w:pPr>
      <w:rPr/>
    </w:lvl>
    <w:lvl w:ilvl="2">
      <w:start w:val="1"/>
      <w:numFmt w:val="decimal"/>
      <w:lvlText w:val="%1.%2.%3."/>
      <w:lvlJc w:val="left"/>
      <w:pPr>
        <w:ind w:left="1650" w:hanging="504"/>
      </w:pPr>
      <w:rPr/>
    </w:lvl>
    <w:lvl w:ilvl="3">
      <w:start w:val="1"/>
      <w:numFmt w:val="decimal"/>
      <w:lvlText w:val="%1.%2.%3.%4."/>
      <w:lvlJc w:val="left"/>
      <w:pPr>
        <w:ind w:left="2154" w:hanging="647"/>
      </w:pPr>
      <w:rPr/>
    </w:lvl>
    <w:lvl w:ilvl="4">
      <w:start w:val="1"/>
      <w:numFmt w:val="decimal"/>
      <w:lvlText w:val="%1.%2.%3.%4.%5."/>
      <w:lvlJc w:val="left"/>
      <w:pPr>
        <w:ind w:left="2658" w:hanging="790"/>
      </w:pPr>
      <w:rPr/>
    </w:lvl>
    <w:lvl w:ilvl="5">
      <w:start w:val="1"/>
      <w:numFmt w:val="decimal"/>
      <w:lvlText w:val="%1.%2.%3.%4.%5.%6."/>
      <w:lvlJc w:val="left"/>
      <w:pPr>
        <w:ind w:left="3162" w:hanging="936"/>
      </w:pPr>
      <w:rPr/>
    </w:lvl>
    <w:lvl w:ilvl="6">
      <w:start w:val="1"/>
      <w:numFmt w:val="decimal"/>
      <w:lvlText w:val="%1.%2.%3.%4.%5.%6.%7."/>
      <w:lvlJc w:val="left"/>
      <w:pPr>
        <w:ind w:left="3666" w:hanging="1080"/>
      </w:pPr>
      <w:rPr/>
    </w:lvl>
    <w:lvl w:ilvl="7">
      <w:start w:val="1"/>
      <w:numFmt w:val="decimal"/>
      <w:lvlText w:val="%1.%2.%3.%4.%5.%6.%7.%8."/>
      <w:lvlJc w:val="left"/>
      <w:pPr>
        <w:ind w:left="4170" w:hanging="1224"/>
      </w:pPr>
      <w:rPr/>
    </w:lvl>
    <w:lvl w:ilvl="8">
      <w:start w:val="1"/>
      <w:numFmt w:val="decimal"/>
      <w:lvlText w:val="%1.%2.%3.%4.%5.%6.%7.%8.%9."/>
      <w:lvlJc w:val="left"/>
      <w:pPr>
        <w:ind w:left="4746" w:hanging="144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a" w:customStyle="1">
    <w:basedOn w:val="TableNormal"/>
    <w:pPr>
      <w:spacing w:after="0" w:line="240" w:lineRule="auto"/>
    </w:pPr>
    <w:tblPr>
      <w:tblStyleRowBandSize w:val="1"/>
      <w:tblStyleColBandSize w:val="1"/>
    </w:tblPr>
  </w:style>
  <w:style w:type="table" w:styleId="a0" w:customStyle="1">
    <w:basedOn w:val="TableNormal"/>
    <w:pPr>
      <w:spacing w:after="0" w:line="240" w:lineRule="auto"/>
    </w:pPr>
    <w:tblPr>
      <w:tblStyleRowBandSize w:val="1"/>
      <w:tblStyleColBandSize w:val="1"/>
    </w:tblPr>
  </w:style>
  <w:style w:type="table" w:styleId="a1" w:customStyle="1">
    <w:basedOn w:val="TableNormal"/>
    <w:pPr>
      <w:spacing w:after="0" w:line="240" w:lineRule="auto"/>
    </w:pPr>
    <w:tblPr>
      <w:tblStyleRowBandSize w:val="1"/>
      <w:tblStyleColBandSize w:val="1"/>
    </w:tblPr>
  </w:style>
  <w:style w:type="table" w:styleId="a2" w:customStyle="1">
    <w:basedOn w:val="TableNormal"/>
    <w:pPr>
      <w:spacing w:after="0" w:line="240" w:lineRule="auto"/>
    </w:pPr>
    <w:tblPr>
      <w:tblStyleRowBandSize w:val="1"/>
      <w:tblStyleColBandSize w:val="1"/>
    </w:tblPr>
  </w:style>
  <w:style w:type="paragraph" w:styleId="Dani" w:customStyle="1">
    <w:name w:val="Dani"/>
    <w:basedOn w:val="Heading3"/>
    <w:link w:val="DaniChar"/>
    <w:qFormat w:val="1"/>
    <w:rsid w:val="00F63248"/>
    <w:pPr>
      <w:numPr>
        <w:numId w:val="2"/>
      </w:numPr>
      <w:spacing w:after="0" w:line="240" w:lineRule="auto"/>
      <w:ind w:left="426" w:hanging="426"/>
    </w:pPr>
    <w:rPr>
      <w:sz w:val="22"/>
      <w:szCs w:val="22"/>
    </w:rPr>
  </w:style>
  <w:style w:type="paragraph" w:styleId="TOC1">
    <w:name w:val="toc 1"/>
    <w:basedOn w:val="Normal"/>
    <w:next w:val="Normal"/>
    <w:autoRedefine w:val="1"/>
    <w:uiPriority w:val="39"/>
    <w:unhideWhenUsed w:val="1"/>
    <w:rsid w:val="00F63248"/>
    <w:pPr>
      <w:spacing w:after="100"/>
    </w:pPr>
  </w:style>
  <w:style w:type="character" w:styleId="Heading3Char" w:customStyle="1">
    <w:name w:val="Heading 3 Char"/>
    <w:basedOn w:val="DefaultParagraphFont"/>
    <w:link w:val="Heading3"/>
    <w:rsid w:val="00F63248"/>
    <w:rPr>
      <w:b w:val="1"/>
      <w:sz w:val="28"/>
      <w:szCs w:val="28"/>
    </w:rPr>
  </w:style>
  <w:style w:type="character" w:styleId="DaniChar" w:customStyle="1">
    <w:name w:val="Dani Char"/>
    <w:basedOn w:val="Heading3Char"/>
    <w:link w:val="Dani"/>
    <w:rsid w:val="00F63248"/>
    <w:rPr>
      <w:b w:val="1"/>
      <w:sz w:val="28"/>
      <w:szCs w:val="28"/>
    </w:rPr>
  </w:style>
  <w:style w:type="character" w:styleId="Hyperlink">
    <w:name w:val="Hyperlink"/>
    <w:basedOn w:val="DefaultParagraphFont"/>
    <w:uiPriority w:val="99"/>
    <w:unhideWhenUsed w:val="1"/>
    <w:rsid w:val="00F63248"/>
    <w:rPr>
      <w:color w:val="0000ff" w:themeColor="hyperlink"/>
      <w:u w:val="single"/>
    </w:rPr>
  </w:style>
  <w:style w:type="paragraph" w:styleId="Header">
    <w:name w:val="header"/>
    <w:basedOn w:val="Normal"/>
    <w:link w:val="HeaderChar"/>
    <w:uiPriority w:val="99"/>
    <w:unhideWhenUsed w:val="1"/>
    <w:rsid w:val="002F1C63"/>
    <w:pPr>
      <w:tabs>
        <w:tab w:val="center" w:pos="4513"/>
        <w:tab w:val="right" w:pos="9026"/>
      </w:tabs>
      <w:spacing w:after="0" w:line="240" w:lineRule="auto"/>
    </w:pPr>
  </w:style>
  <w:style w:type="character" w:styleId="HeaderChar" w:customStyle="1">
    <w:name w:val="Header Char"/>
    <w:basedOn w:val="DefaultParagraphFont"/>
    <w:link w:val="Header"/>
    <w:uiPriority w:val="99"/>
    <w:rsid w:val="002F1C63"/>
  </w:style>
  <w:style w:type="paragraph" w:styleId="Footer">
    <w:name w:val="footer"/>
    <w:basedOn w:val="Normal"/>
    <w:link w:val="FooterChar"/>
    <w:uiPriority w:val="99"/>
    <w:unhideWhenUsed w:val="1"/>
    <w:rsid w:val="002F1C63"/>
    <w:pPr>
      <w:tabs>
        <w:tab w:val="center" w:pos="4513"/>
        <w:tab w:val="right" w:pos="9026"/>
      </w:tabs>
      <w:spacing w:after="0" w:line="240" w:lineRule="auto"/>
    </w:pPr>
  </w:style>
  <w:style w:type="character" w:styleId="FooterChar" w:customStyle="1">
    <w:name w:val="Footer Char"/>
    <w:basedOn w:val="DefaultParagraphFont"/>
    <w:link w:val="Footer"/>
    <w:uiPriority w:val="99"/>
    <w:rsid w:val="002F1C63"/>
  </w:style>
  <w:style w:type="paragraph" w:styleId="NormalWeb">
    <w:name w:val="Normal (Web)"/>
    <w:basedOn w:val="Normal"/>
    <w:uiPriority w:val="99"/>
    <w:unhideWhenUsed w:val="1"/>
    <w:rsid w:val="002F1C63"/>
    <w:pPr>
      <w:spacing w:after="100" w:afterAutospacing="1" w:before="100" w:beforeAutospacing="1" w:line="240" w:lineRule="auto"/>
    </w:pPr>
    <w:rPr>
      <w:rFonts w:ascii="Times New Roman" w:cs="Times New Roman" w:eastAsia="Times New Roman" w:hAnsi="Times New Roman"/>
      <w:sz w:val="24"/>
      <w:szCs w:val="24"/>
    </w:rPr>
  </w:style>
  <w:style w:type="paragraph" w:styleId="ListParagraph">
    <w:name w:val="List Paragraph"/>
    <w:basedOn w:val="Normal"/>
    <w:uiPriority w:val="34"/>
    <w:qFormat w:val="1"/>
    <w:rsid w:val="002F1C63"/>
    <w:pPr>
      <w:ind w:left="720"/>
      <w:contextualSpacing w:val="1"/>
    </w:pPr>
  </w:style>
  <w:style w:type="table" w:styleId="a3"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a4"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a5"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a6" w:customStyle="1">
    <w:basedOn w:val="TableNormal"/>
    <w:pPr>
      <w:spacing w:after="0" w:line="240" w:lineRule="auto"/>
    </w:pPr>
    <w:tblPr>
      <w:tblStyleRowBandSize w:val="1"/>
      <w:tblStyleColBandSize w:val="1"/>
    </w:tblPr>
  </w:style>
  <w:style w:type="table" w:styleId="a7"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a8"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a9"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aa"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ab"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ac" w:customStyle="1">
    <w:basedOn w:val="TableNormal"/>
    <w:pPr>
      <w:spacing w:after="0" w:line="240" w:lineRule="auto"/>
    </w:pPr>
    <w:tblPr>
      <w:tblStyleRowBandSize w:val="1"/>
      <w:tblStyleColBandSize w:val="1"/>
    </w:tblPr>
  </w:style>
  <w:style w:type="table" w:styleId="ad" w:customStyle="1">
    <w:basedOn w:val="TableNormal"/>
    <w:pPr>
      <w:spacing w:after="0" w:line="240" w:lineRule="auto"/>
    </w:pPr>
    <w:tblPr>
      <w:tblStyleRowBandSize w:val="1"/>
      <w:tblStyleColBandSize w:val="1"/>
    </w:tblPr>
  </w:style>
  <w:style w:type="paragraph" w:styleId="Topheading" w:customStyle="1">
    <w:name w:val="Top heading"/>
    <w:basedOn w:val="Normal"/>
    <w:link w:val="TopheadingChar"/>
    <w:qFormat w:val="1"/>
    <w:rsid w:val="007C4B08"/>
    <w:pPr>
      <w:keepNext w:val="1"/>
      <w:keepLines w:val="1"/>
      <w:pBdr>
        <w:top w:space="0" w:sz="0" w:val="nil"/>
        <w:left w:space="0" w:sz="0" w:val="nil"/>
        <w:bottom w:space="0" w:sz="0" w:val="nil"/>
        <w:right w:space="0" w:sz="0" w:val="nil"/>
        <w:between w:space="0" w:sz="0" w:val="nil"/>
      </w:pBdr>
      <w:spacing w:after="0" w:before="280" w:line="240" w:lineRule="auto"/>
    </w:pPr>
    <w:rPr>
      <w:b w:val="1"/>
      <w:color w:val="000000"/>
    </w:rPr>
  </w:style>
  <w:style w:type="character" w:styleId="TopheadingChar" w:customStyle="1">
    <w:name w:val="Top heading Char"/>
    <w:basedOn w:val="DefaultParagraphFont"/>
    <w:link w:val="Topheading"/>
    <w:rsid w:val="007C4B08"/>
    <w:rPr>
      <w:b w:val="1"/>
      <w:color w:val="000000"/>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saferinternet.org.uk" TargetMode="External"/><Relationship Id="rId22" Type="http://schemas.openxmlformats.org/officeDocument/2006/relationships/hyperlink" Target="https://www.anti-bullyingalliance.org.uk" TargetMode="External"/><Relationship Id="rId21" Type="http://schemas.openxmlformats.org/officeDocument/2006/relationships/hyperlink" Target="https://www.digitalawarenessuk.com/" TargetMode="External"/><Relationship Id="rId24" Type="http://schemas.openxmlformats.org/officeDocument/2006/relationships/hyperlink" Target="https://www.thesurvivorstrust.org/" TargetMode="External"/><Relationship Id="rId23" Type="http://schemas.openxmlformats.org/officeDocument/2006/relationships/hyperlink" Target="https://www.rapecentre.org.u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26" Type="http://schemas.openxmlformats.org/officeDocument/2006/relationships/hyperlink" Target="https://learning.nspcc.org.uk/child-protection-system/gillick-competence-fraser-guidelines" TargetMode="External"/><Relationship Id="rId25" Type="http://schemas.openxmlformats.org/officeDocument/2006/relationships/hyperlink" Target="https://www.victimsupport.org.uk" TargetMode="External"/><Relationship Id="rId28" Type="http://schemas.openxmlformats.org/officeDocument/2006/relationships/hyperlink" Target="https://www.thinkuknow.co.uk/parents" TargetMode="External"/><Relationship Id="rId27" Type="http://schemas.openxmlformats.org/officeDocument/2006/relationships/hyperlink" Target="https://parentzone.org.uk"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contextualsafeguarding.org.uk/" TargetMode="External"/><Relationship Id="rId7" Type="http://schemas.openxmlformats.org/officeDocument/2006/relationships/image" Target="media/image8.png"/><Relationship Id="rId8" Type="http://schemas.openxmlformats.org/officeDocument/2006/relationships/hyperlink" Target="https://www.erscp.co.uk/" TargetMode="External"/><Relationship Id="rId31" Type="http://schemas.openxmlformats.org/officeDocument/2006/relationships/footer" Target="footer2.xml"/><Relationship Id="rId30" Type="http://schemas.openxmlformats.org/officeDocument/2006/relationships/header" Target="header3.xml"/><Relationship Id="rId11" Type="http://schemas.openxmlformats.org/officeDocument/2006/relationships/footer" Target="footer1.xml"/><Relationship Id="rId10" Type="http://schemas.openxmlformats.org/officeDocument/2006/relationships/header" Target="header2.xml"/><Relationship Id="rId13" Type="http://schemas.openxmlformats.org/officeDocument/2006/relationships/hyperlink" Target="https://eboracademytrust.co.uk/wp-content/uploads/2025/09/14a-Relationships-and-Sex-Education-Policy-v3-Sept-2024.pdf" TargetMode="External"/><Relationship Id="rId12" Type="http://schemas.openxmlformats.org/officeDocument/2006/relationships/image" Target="media/image2.jpg"/><Relationship Id="rId15" Type="http://schemas.openxmlformats.org/officeDocument/2006/relationships/hyperlink" Target="https://www.barnardos.org.uk" TargetMode="External"/><Relationship Id="rId14" Type="http://schemas.openxmlformats.org/officeDocument/2006/relationships/hyperlink" Target="https://eboracademytrust.co.uk/wp-content/uploads/2025/06/Behaviour-incl.-Anti-Bullying-Policy-3-v3-Feb-2024.pdf" TargetMode="External"/><Relationship Id="rId17" Type="http://schemas.openxmlformats.org/officeDocument/2006/relationships/hyperlink" Target="https://www.nspcc.org.uk" TargetMode="External"/><Relationship Id="rId16" Type="http://schemas.openxmlformats.org/officeDocument/2006/relationships/hyperlink" Target="https://www.lucyfaithfull.org.uk" TargetMode="External"/><Relationship Id="rId19" Type="http://schemas.openxmlformats.org/officeDocument/2006/relationships/hyperlink" Target="https://rapecrisis.org.uk" TargetMode="External"/><Relationship Id="rId18" Type="http://schemas.openxmlformats.org/officeDocument/2006/relationships/hyperlink" Target="https://www.pshe-association.org.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S72PTJk3z/i90+GEfxIMd3Udo+g==">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2025-09-26T12:40:00Z</dcterms:created>
  <dc:creator>D Rowlinson (Central Services)</dc:creator>
</cp:coreProperties>
</file>